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F0C" w:rsidRPr="000A3E2C" w:rsidRDefault="00F15E7A" w:rsidP="00A60C2C">
      <w:pPr>
        <w:autoSpaceDE w:val="0"/>
        <w:autoSpaceDN w:val="0"/>
        <w:adjustRightInd w:val="0"/>
        <w:spacing w:line="240" w:lineRule="atLeast"/>
        <w:jc w:val="right"/>
        <w:outlineLvl w:val="0"/>
        <w:rPr>
          <w:b/>
          <w:bCs/>
        </w:rPr>
      </w:pPr>
      <w:r w:rsidRPr="000A3E2C">
        <w:rPr>
          <w:b/>
          <w:bCs/>
        </w:rPr>
        <w:t xml:space="preserve">                                                             </w:t>
      </w:r>
      <w:r w:rsidR="00274F0C" w:rsidRPr="000A3E2C">
        <w:rPr>
          <w:b/>
          <w:bCs/>
        </w:rPr>
        <w:t>ПРОЕКТ</w:t>
      </w:r>
    </w:p>
    <w:p w:rsidR="00274F0C" w:rsidRPr="000A3E2C" w:rsidRDefault="00274F0C" w:rsidP="00A60C2C">
      <w:pPr>
        <w:autoSpaceDE w:val="0"/>
        <w:autoSpaceDN w:val="0"/>
        <w:adjustRightInd w:val="0"/>
        <w:spacing w:line="240" w:lineRule="atLeast"/>
        <w:jc w:val="center"/>
        <w:outlineLvl w:val="0"/>
        <w:rPr>
          <w:bCs/>
        </w:rPr>
      </w:pPr>
      <w:r w:rsidRPr="000A3E2C">
        <w:rPr>
          <w:bCs/>
        </w:rPr>
        <w:t xml:space="preserve">МАГНИТОГОРСКОЕ ГОРОДСКОЕ </w:t>
      </w:r>
    </w:p>
    <w:p w:rsidR="00274F0C" w:rsidRPr="000A3E2C" w:rsidRDefault="00274F0C" w:rsidP="00A60C2C">
      <w:pPr>
        <w:autoSpaceDE w:val="0"/>
        <w:autoSpaceDN w:val="0"/>
        <w:adjustRightInd w:val="0"/>
        <w:spacing w:line="240" w:lineRule="atLeast"/>
        <w:jc w:val="center"/>
        <w:outlineLvl w:val="0"/>
        <w:rPr>
          <w:bCs/>
        </w:rPr>
      </w:pPr>
      <w:r w:rsidRPr="000A3E2C">
        <w:rPr>
          <w:bCs/>
        </w:rPr>
        <w:t>СОБРАНИЕ ДЕПУТАТОВ</w:t>
      </w:r>
    </w:p>
    <w:p w:rsidR="00274F0C" w:rsidRPr="000A3E2C" w:rsidRDefault="00274F0C" w:rsidP="00A60C2C">
      <w:pPr>
        <w:autoSpaceDE w:val="0"/>
        <w:autoSpaceDN w:val="0"/>
        <w:adjustRightInd w:val="0"/>
        <w:spacing w:line="240" w:lineRule="atLeast"/>
        <w:jc w:val="center"/>
        <w:outlineLvl w:val="0"/>
        <w:rPr>
          <w:bCs/>
        </w:rPr>
      </w:pPr>
      <w:r w:rsidRPr="000A3E2C">
        <w:rPr>
          <w:bCs/>
        </w:rPr>
        <w:t>РЕШЕНИЕ</w:t>
      </w:r>
    </w:p>
    <w:p w:rsidR="00274F0C" w:rsidRPr="000A3E2C" w:rsidRDefault="00274F0C" w:rsidP="00A60C2C">
      <w:pPr>
        <w:autoSpaceDE w:val="0"/>
        <w:autoSpaceDN w:val="0"/>
        <w:adjustRightInd w:val="0"/>
        <w:spacing w:line="240" w:lineRule="atLeast"/>
        <w:jc w:val="center"/>
        <w:outlineLvl w:val="0"/>
        <w:rPr>
          <w:bCs/>
        </w:rPr>
      </w:pPr>
    </w:p>
    <w:p w:rsidR="00274F0C" w:rsidRPr="000A3E2C" w:rsidRDefault="00274F0C" w:rsidP="00A60C2C">
      <w:pPr>
        <w:autoSpaceDE w:val="0"/>
        <w:autoSpaceDN w:val="0"/>
        <w:adjustRightInd w:val="0"/>
        <w:spacing w:line="240" w:lineRule="atLeast"/>
        <w:jc w:val="both"/>
        <w:outlineLvl w:val="0"/>
        <w:rPr>
          <w:b/>
        </w:rPr>
      </w:pPr>
      <w:r w:rsidRPr="000A3E2C">
        <w:rPr>
          <w:bCs/>
        </w:rPr>
        <w:t>___________________                          ____________</w:t>
      </w:r>
      <w:r w:rsidRPr="000A3E2C">
        <w:rPr>
          <w:bCs/>
        </w:rPr>
        <w:br/>
      </w:r>
    </w:p>
    <w:p w:rsidR="00274F0C" w:rsidRPr="000A3E2C" w:rsidRDefault="00274F0C" w:rsidP="00A60C2C">
      <w:pPr>
        <w:pStyle w:val="ConsPlusTitle"/>
        <w:ind w:right="4536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A3E2C">
        <w:rPr>
          <w:rFonts w:ascii="Times New Roman" w:hAnsi="Times New Roman" w:cs="Times New Roman"/>
          <w:b w:val="0"/>
          <w:sz w:val="24"/>
          <w:szCs w:val="24"/>
        </w:rPr>
        <w:t>О внесении изменений в Правила землепользования и застройки города Магнитогорска, утвержденные Решением Магнитогорского городского Собрания депутатов от 17 сентября 2008 года №125</w:t>
      </w:r>
    </w:p>
    <w:p w:rsidR="00274F0C" w:rsidRPr="000A3E2C" w:rsidRDefault="00274F0C" w:rsidP="00A60C2C">
      <w:pPr>
        <w:pStyle w:val="ConsPlusNormal"/>
        <w:ind w:left="709" w:right="5102"/>
        <w:jc w:val="both"/>
        <w:rPr>
          <w:rFonts w:ascii="Times New Roman" w:hAnsi="Times New Roman" w:cs="Times New Roman"/>
          <w:sz w:val="24"/>
          <w:szCs w:val="24"/>
        </w:rPr>
      </w:pPr>
    </w:p>
    <w:p w:rsidR="00274F0C" w:rsidRPr="000A3E2C" w:rsidRDefault="00274F0C" w:rsidP="00A60C2C">
      <w:pPr>
        <w:ind w:firstLine="709"/>
        <w:jc w:val="both"/>
      </w:pPr>
      <w:r w:rsidRPr="000A3E2C">
        <w:t xml:space="preserve">В соответствии с Градостроительным </w:t>
      </w:r>
      <w:hyperlink r:id="rId8" w:history="1">
        <w:r w:rsidRPr="000A3E2C">
          <w:t>кодексом</w:t>
        </w:r>
      </w:hyperlink>
      <w:r w:rsidRPr="000A3E2C">
        <w:t xml:space="preserve"> Российской Федерации, Федеральным </w:t>
      </w:r>
      <w:hyperlink r:id="rId9" w:history="1">
        <w:r w:rsidRPr="000A3E2C">
          <w:t>законом</w:t>
        </w:r>
      </w:hyperlink>
      <w:r w:rsidRPr="000A3E2C">
        <w:t xml:space="preserve"> «Об общих принципах организации местного самоуправления в Российской Федерации», </w:t>
      </w:r>
      <w:hyperlink r:id="rId10" w:history="1">
        <w:r w:rsidRPr="000A3E2C">
          <w:t>Уставом</w:t>
        </w:r>
      </w:hyperlink>
      <w:r w:rsidRPr="000A3E2C">
        <w:t xml:space="preserve"> города Магнитогорска, рассмотрев направленный главой города Магнитогорска проект Решения Магнитогорского городского Собрания депутатов «О внесении изменений в </w:t>
      </w:r>
      <w:hyperlink r:id="rId11" w:history="1">
        <w:r w:rsidRPr="000A3E2C">
          <w:t>Правила</w:t>
        </w:r>
      </w:hyperlink>
      <w:r w:rsidRPr="000A3E2C">
        <w:t xml:space="preserve"> землепользования и застройки города Магнитогорска, утвержденные Решением Магнитогорского городского Собрания депутатов от 17 сентября 2008 года №125», учитывая результаты общественных обсуждений по проекту Решения Магнитогорского городского Собрания депутатов «О внесении изменений в </w:t>
      </w:r>
      <w:hyperlink r:id="rId12" w:history="1">
        <w:r w:rsidRPr="000A3E2C">
          <w:t>Правила</w:t>
        </w:r>
      </w:hyperlink>
      <w:r w:rsidRPr="000A3E2C">
        <w:t xml:space="preserve"> землепользования и застройки города Магнитогорска, утвержденные Решением Магнитогорского городского Собрания депутатов от 17 сентября 2008 года № 125», проведенных в соответствии с постановлением администрации города Магнитогорска от _______________ года №_________ «О проведении общественных обсуждений по проекту Решения Магнитогорского городского Собрания депутатов о внесении изменений в Правила землепользования и застройки города Магнитогорска», результаты публичных консультаций, проведенных в соответствии с Порядком проведения оценки регулирующего воздействия проектов нормативных правовых актов города Магнитогорска,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деятельности, утвержденным Решением Магнитогорского городского Собрания депутатов от 28 июня 201</w:t>
      </w:r>
      <w:r w:rsidR="009B2AA4" w:rsidRPr="000A3E2C">
        <w:t>6</w:t>
      </w:r>
      <w:r w:rsidRPr="000A3E2C">
        <w:t xml:space="preserve"> года №89, Магнитогорское городское Собрание депутатов</w:t>
      </w:r>
    </w:p>
    <w:p w:rsidR="00274F0C" w:rsidRPr="000A3E2C" w:rsidRDefault="00274F0C" w:rsidP="00A60C2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РЕШАЕТ:</w:t>
      </w:r>
    </w:p>
    <w:p w:rsidR="00274F0C" w:rsidRPr="000A3E2C" w:rsidRDefault="00274F0C" w:rsidP="00A60C2C">
      <w:pPr>
        <w:autoSpaceDE w:val="0"/>
        <w:autoSpaceDN w:val="0"/>
        <w:adjustRightInd w:val="0"/>
        <w:ind w:firstLine="720"/>
        <w:jc w:val="both"/>
      </w:pPr>
    </w:p>
    <w:p w:rsidR="00841010" w:rsidRPr="000A3E2C" w:rsidRDefault="00274F0C" w:rsidP="00A60C2C">
      <w:pPr>
        <w:pStyle w:val="ConsPlusNormal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 xml:space="preserve">Утвердить следующие изменения в </w:t>
      </w:r>
      <w:hyperlink r:id="rId13" w:history="1">
        <w:r w:rsidRPr="000A3E2C">
          <w:rPr>
            <w:rFonts w:ascii="Times New Roman" w:hAnsi="Times New Roman" w:cs="Times New Roman"/>
            <w:sz w:val="24"/>
            <w:szCs w:val="24"/>
          </w:rPr>
          <w:t>Правила</w:t>
        </w:r>
      </w:hyperlink>
      <w:r w:rsidRPr="000A3E2C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Магнитогорска, утвержденные Решением Магнитогорского городского Собрания депутатов от 17 сентября 2008 года № 125:</w:t>
      </w:r>
      <w:r w:rsidR="00F15E7A" w:rsidRPr="000A3E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2AA4" w:rsidRPr="000A3E2C" w:rsidRDefault="009B2AA4" w:rsidP="00A60C2C">
      <w:pPr>
        <w:pStyle w:val="ConsPlusNormal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статью 4-1 изложить в следующей редакции:</w:t>
      </w:r>
    </w:p>
    <w:p w:rsidR="009B2AA4" w:rsidRPr="000A3E2C" w:rsidRDefault="009B2AA4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b/>
          <w:sz w:val="24"/>
          <w:szCs w:val="24"/>
        </w:rPr>
      </w:pPr>
      <w:r w:rsidRPr="000A3E2C">
        <w:rPr>
          <w:sz w:val="24"/>
          <w:szCs w:val="24"/>
        </w:rPr>
        <w:t>«</w:t>
      </w:r>
      <w:r w:rsidRPr="000A3E2C">
        <w:rPr>
          <w:rStyle w:val="2a"/>
          <w:bCs/>
          <w:szCs w:val="24"/>
        </w:rPr>
        <w:t xml:space="preserve">Статья 4-1. </w:t>
      </w:r>
      <w:r w:rsidRPr="000A3E2C">
        <w:rPr>
          <w:b/>
          <w:sz w:val="24"/>
          <w:szCs w:val="24"/>
        </w:rPr>
        <w:t>Порядок внесения изменений в документацию по планировке территории города, порядок отмены документации по планировке территории или ее отдельных частей, порядок признания отдельных частей такой документации не подлежащими применению</w:t>
      </w:r>
    </w:p>
    <w:p w:rsidR="009B2AA4" w:rsidRPr="000A3E2C" w:rsidRDefault="009B2AA4" w:rsidP="00A60C2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Порядок внесения изменений в документацию по планировке территории города, порядок отмены документации по планировке территории или ее отдельных частей, порядок признания отдельных частей такой документации не подлежащими применению устанавливаются Градостроительным кодексом Российской Федерации, а также Положением о порядке подготовки документации по планировке территории, разрабатываемой на основании решений администрации города Магнитогорска, о порядке принятия решения об утверждении документации по планировке территории, порядке отмены такой документации или ее отдельных частей, порядке признания отдельных частей такой документации не подлежащими применению, утвержденному постановлением администрации города.»;</w:t>
      </w:r>
    </w:p>
    <w:p w:rsidR="000A3E2C" w:rsidRDefault="000A3E2C" w:rsidP="000A3E2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5396" w:rsidRPr="000A3E2C" w:rsidRDefault="00E45396" w:rsidP="00A60C2C">
      <w:pPr>
        <w:pStyle w:val="ConsPlusNormal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стать</w:t>
      </w:r>
      <w:r w:rsidR="004F061A" w:rsidRPr="000A3E2C">
        <w:rPr>
          <w:rFonts w:ascii="Times New Roman" w:hAnsi="Times New Roman" w:cs="Times New Roman"/>
          <w:sz w:val="24"/>
          <w:szCs w:val="24"/>
        </w:rPr>
        <w:t>и</w:t>
      </w:r>
      <w:r w:rsidRPr="000A3E2C">
        <w:rPr>
          <w:rFonts w:ascii="Times New Roman" w:hAnsi="Times New Roman" w:cs="Times New Roman"/>
          <w:sz w:val="24"/>
          <w:szCs w:val="24"/>
        </w:rPr>
        <w:t xml:space="preserve"> 16</w:t>
      </w:r>
      <w:r w:rsidR="004F061A" w:rsidRPr="000A3E2C">
        <w:rPr>
          <w:rFonts w:ascii="Times New Roman" w:hAnsi="Times New Roman" w:cs="Times New Roman"/>
          <w:sz w:val="24"/>
          <w:szCs w:val="24"/>
        </w:rPr>
        <w:t>-22</w:t>
      </w:r>
      <w:r w:rsidRPr="000A3E2C"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редакции:</w:t>
      </w:r>
    </w:p>
    <w:p w:rsidR="004F061A" w:rsidRPr="000A3E2C" w:rsidRDefault="00E45396" w:rsidP="00672C98">
      <w:pPr>
        <w:ind w:firstLine="567"/>
        <w:jc w:val="both"/>
      </w:pPr>
      <w:r w:rsidRPr="000A3E2C">
        <w:rPr>
          <w:b/>
          <w:bCs/>
        </w:rPr>
        <w:lastRenderedPageBreak/>
        <w:t>«</w:t>
      </w:r>
      <w:r w:rsidR="004F061A" w:rsidRPr="000A3E2C">
        <w:rPr>
          <w:b/>
          <w:bCs/>
        </w:rPr>
        <w:t>Статья 16. Градостроительные регламенты. Общественно-деловые зоны</w:t>
      </w:r>
    </w:p>
    <w:p w:rsidR="004F061A" w:rsidRPr="000A3E2C" w:rsidRDefault="004F061A" w:rsidP="00672C98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1. Ц-1. Зона развития центральных общественных, деловых, коммерческих функций</w:t>
      </w:r>
    </w:p>
    <w:p w:rsidR="004F061A" w:rsidRPr="000A3E2C" w:rsidRDefault="004F061A" w:rsidP="00A60C2C">
      <w:pPr>
        <w:ind w:firstLine="567"/>
        <w:jc w:val="both"/>
      </w:pPr>
      <w:r w:rsidRPr="000A3E2C">
        <w:t>Зона развития центральных общественных, деловых, коммерческих функций Ц-1 выделена для обеспечения правовых условий использования и строительства объектов с широким спектром административных, деловых, общественных, культурных, обслуживающих и коммерческих видов использования многофункционального назначения.</w:t>
      </w:r>
    </w:p>
    <w:p w:rsidR="004F061A" w:rsidRPr="000A3E2C" w:rsidRDefault="004F061A" w:rsidP="00A60C2C"/>
    <w:p w:rsidR="004F061A" w:rsidRPr="000A3E2C" w:rsidRDefault="004F061A" w:rsidP="00A60C2C">
      <w:pPr>
        <w:jc w:val="both"/>
      </w:pPr>
      <w:r w:rsidRPr="000A3E2C">
        <w:t>Основные виды разрешенного использования земельных участков и объектов капитального строительства (далее - основные виды разрешённого использования):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543"/>
        <w:gridCol w:w="2127"/>
      </w:tblGrid>
      <w:tr w:rsidR="004F061A" w:rsidRPr="000A3E2C" w:rsidTr="004F061A">
        <w:tc>
          <w:tcPr>
            <w:tcW w:w="4395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3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212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Административные здания, здания судов, участковые пункты полиции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3.8.1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Офисы, издательства и редакционные офисы, здания нотариальных контор, прочих юридических учреждений, туристические агентства, рекламные агентства, здания, занимаемые организациями по предоставлению услуг сотовой и пейджинговой связи, транспортные агентства по сервисному обслуживанию населения (кассы по продаже билетов, менеджерские услуги и прочее), телевизионные студии, радиостудии, центры обслуживания туристов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4.1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Банки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Банковская и страховая деятельность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4.5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высших учебных заведений, здания заведений среднего полного и профессионального образования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Среднее и высшее профессиональное образование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3.5.2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научно-исследовательских учреждений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научной деятельности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Консульские представительства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Представительская деятельность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3.8.2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Гостиницы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Гостиничное обслуживание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4.7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Театры, концертные залы, кинотеатры, видеосалоны, музеи, выставочные залы, картинные и художественные галереи, художественные салоны, библиотеки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культурно-досуговой деятельности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3.6.1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Универсальные спортивно-зрелищные и развлекательные комплексы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Развлекательные мероприятия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4.8.1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Архивы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Социальное обслуживание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Информационные центры, справочные бюро, дворец бракосочетаний, компьютерные центры, интернет-кафе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3.0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Центры общения и досуговых занятий, залы для встреч, собраний, занятий детей и подростков, молодежи, взрослых многоцелевого и специализированного назначения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социальной помощи населению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3.2.2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Залы аттракционов, танцзалы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Развлекательные мероприятия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4.8.1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Здания и сооружения спортивного </w:t>
            </w:r>
            <w:r w:rsidRPr="000A3E2C">
              <w:rPr>
                <w:rFonts w:ascii="Times New Roman" w:hAnsi="Times New Roman" w:cs="Times New Roman"/>
              </w:rPr>
              <w:lastRenderedPageBreak/>
              <w:t>назначения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Спорт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Бассейны, спортклубы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занятий спортом в помещениях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5.1.2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Магазины, аптеки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Торговые комплексы, торговые дома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4.2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общественного питания, в том числе кафе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4.6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Отделения связи, почтовые отделения, междугородные переговорные пункты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3.2.3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Пункты оказания первой медицинской помощи, поликлиники, центры психологической реабилитации населения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Фотосалоны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бытового обслуживания населения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Автостоянки на отдельных земельных участках,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наземные автостоянки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Подземные автостоянки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Торгово-остановочные комплексы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перевозок пассажиров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7.2.2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4F061A">
        <w:tc>
          <w:tcPr>
            <w:tcW w:w="4395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543" w:type="dxa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12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4F061A">
        <w:tc>
          <w:tcPr>
            <w:tcW w:w="4395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</w:t>
            </w:r>
            <w:r w:rsidRPr="000A3E2C">
              <w:rPr>
                <w:rFonts w:ascii="Times New Roman" w:hAnsi="Times New Roman" w:cs="Times New Roman"/>
              </w:rPr>
              <w:lastRenderedPageBreak/>
              <w:t>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543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212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>
      <w:pPr>
        <w:rPr>
          <w:rStyle w:val="aff7"/>
          <w:bCs w:val="0"/>
        </w:rPr>
      </w:pPr>
    </w:p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pPr>
        <w:jc w:val="both"/>
      </w:pPr>
      <w:r w:rsidRPr="000A3E2C">
        <w:t>Вспомогательные виды разрешенного использования земельных участков и объектов капитального строительства (далее - вспомогательные виды разрешённого использования):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543"/>
        <w:gridCol w:w="2127"/>
      </w:tblGrid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Подземные и встроенные в здания гаражи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Хранение автотранспорта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2.7.1</w:t>
            </w:r>
          </w:p>
        </w:tc>
      </w:tr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Парковки перед объектами деловых, культурных, обслуживающих и коммерческих видов использования, автостоянки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Общественные туалеты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jc w:val="both"/>
      </w:pPr>
      <w:r w:rsidRPr="000A3E2C">
        <w:t>Условно разрешенные виды использования земельных участков и объектов капитального строительства (далее - условно разрешённые виды использования):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543"/>
        <w:gridCol w:w="2127"/>
      </w:tblGrid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многофункционального использования с квартирами на верхних этажах и размещением на нижних этажах офисов и объектов культурного и обслуживающего назначения при условии поэтажного разделения различных видов использования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жилой застройки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2.7</w:t>
            </w:r>
          </w:p>
        </w:tc>
      </w:tr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Многоквартирные жилые дома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Малоэтажная многоквартирная жилая застройка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Среднеэтажная жилая застройка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Многоэтажная жилая застройка (высотная застройка)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2.1.1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2.5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2.6</w:t>
            </w:r>
          </w:p>
        </w:tc>
      </w:tr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Медицинские учреждения, не указанные в основных видах разрешенного использования применительно к данной зоне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Здравоохранение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</w:t>
            </w:r>
          </w:p>
        </w:tc>
      </w:tr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Культовые здания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3.7</w:t>
            </w:r>
          </w:p>
        </w:tc>
      </w:tr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Автозаправочная станция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Заправка транспортных средств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4.9.1.1</w:t>
            </w:r>
          </w:p>
        </w:tc>
      </w:tr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proofErr w:type="spellStart"/>
            <w:r w:rsidRPr="000A3E2C">
              <w:rPr>
                <w:rFonts w:ascii="Times New Roman" w:hAnsi="Times New Roman" w:cs="Times New Roman"/>
              </w:rPr>
              <w:t>Автомоечный</w:t>
            </w:r>
            <w:proofErr w:type="spellEnd"/>
            <w:r w:rsidRPr="000A3E2C">
              <w:rPr>
                <w:rFonts w:ascii="Times New Roman" w:hAnsi="Times New Roman" w:cs="Times New Roman"/>
              </w:rPr>
              <w:t xml:space="preserve"> комплекс (до двух постов)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Автомобильные мойки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4.9.1.3</w:t>
            </w:r>
          </w:p>
        </w:tc>
      </w:tr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Автосервис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Ремонт автомобилей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4.9.1.4</w:t>
            </w:r>
          </w:p>
        </w:tc>
      </w:tr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Многоуровневые автостоянки на отдельных земельных участках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3.2.4</w:t>
            </w:r>
          </w:p>
        </w:tc>
      </w:tr>
      <w:tr w:rsidR="004F061A" w:rsidRPr="000A3E2C" w:rsidTr="004F061A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Нестационарные торговые объекты, объекты предпринимательской деятельности, иные объекты, связанные с обеспечением жизнедеятельности граждан, не указанные в основных и вспомогательных видах разрешенного использования применительно к данной зоне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5387"/>
      </w:tblGrid>
      <w:tr w:rsidR="004F061A" w:rsidRPr="000A3E2C" w:rsidTr="004F061A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F061A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0,01 га</w:t>
            </w:r>
          </w:p>
        </w:tc>
      </w:tr>
      <w:tr w:rsidR="004F061A" w:rsidRPr="000A3E2C" w:rsidTr="004F061A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 с видом "коммунальное обслуживание"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4F061A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 га</w:t>
            </w:r>
          </w:p>
        </w:tc>
      </w:tr>
      <w:tr w:rsidR="004F061A" w:rsidRPr="000A3E2C" w:rsidTr="004F061A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территории.</w:t>
            </w:r>
          </w:p>
          <w:p w:rsidR="004F061A" w:rsidRPr="000A3E2C" w:rsidRDefault="004F061A" w:rsidP="00556516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В случае отсутствия </w:t>
            </w:r>
            <w:r w:rsidR="00556516" w:rsidRPr="000A3E2C">
              <w:rPr>
                <w:rFonts w:ascii="Times New Roman" w:hAnsi="Times New Roman" w:cs="Times New Roman"/>
              </w:rPr>
              <w:t xml:space="preserve">документации по планировке территории </w:t>
            </w:r>
            <w:r w:rsidRPr="000A3E2C">
              <w:rPr>
                <w:rFonts w:ascii="Times New Roman" w:hAnsi="Times New Roman" w:cs="Times New Roman"/>
              </w:rPr>
              <w:t xml:space="preserve">либо отсутствия </w:t>
            </w:r>
            <w:r w:rsidR="00556516" w:rsidRPr="000A3E2C">
              <w:rPr>
                <w:rFonts w:ascii="Times New Roman" w:hAnsi="Times New Roman" w:cs="Times New Roman"/>
              </w:rPr>
              <w:t>в документации по планировке территории указания о прохождении линии регулирования застройки</w:t>
            </w:r>
            <w:r w:rsidR="00556516">
              <w:rPr>
                <w:rFonts w:ascii="Times New Roman" w:hAnsi="Times New Roman" w:cs="Times New Roman"/>
              </w:rPr>
              <w:t>,</w:t>
            </w:r>
            <w:r w:rsidR="00556516" w:rsidRPr="000A3E2C">
              <w:rPr>
                <w:rFonts w:ascii="Times New Roman" w:hAnsi="Times New Roman" w:cs="Times New Roman"/>
              </w:rPr>
              <w:t xml:space="preserve"> </w:t>
            </w:r>
            <w:r w:rsidRPr="000A3E2C">
              <w:rPr>
                <w:rFonts w:ascii="Times New Roman" w:hAnsi="Times New Roman" w:cs="Times New Roman"/>
              </w:rPr>
              <w:t>наружная грань объектов капитального строительства может располагаться по передней границе (отступ до 0 м) земельного участка</w:t>
            </w:r>
            <w:r w:rsidR="00556516">
              <w:rPr>
                <w:rFonts w:ascii="Times New Roman" w:hAnsi="Times New Roman" w:cs="Times New Roman"/>
              </w:rPr>
              <w:t>,  п</w:t>
            </w:r>
            <w:r w:rsidRPr="000A3E2C">
              <w:rPr>
                <w:rFonts w:ascii="Times New Roman" w:hAnsi="Times New Roman" w:cs="Times New Roman"/>
              </w:rPr>
              <w:t>ри этом входные группы и крыльца не должны размещаться на</w:t>
            </w:r>
            <w:r w:rsidR="00556516">
              <w:rPr>
                <w:rFonts w:ascii="Times New Roman" w:hAnsi="Times New Roman" w:cs="Times New Roman"/>
              </w:rPr>
              <w:t xml:space="preserve"> территориях общего пользования, а б</w:t>
            </w:r>
            <w:r w:rsidRPr="000A3E2C">
              <w:rPr>
                <w:rFonts w:ascii="Times New Roman" w:hAnsi="Times New Roman" w:cs="Times New Roman"/>
              </w:rPr>
              <w:t>оковые и задние грани объектов капитального строительства размещаются на расстоянии не менее 3 м от границ земельного участка</w:t>
            </w:r>
          </w:p>
        </w:tc>
      </w:tr>
      <w:tr w:rsidR="004F061A" w:rsidRPr="000A3E2C" w:rsidTr="004F061A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Предельное количество этажей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4F061A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4F061A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85 процентов</w:t>
            </w:r>
          </w:p>
        </w:tc>
      </w:tr>
      <w:tr w:rsidR="004F061A" w:rsidRPr="000A3E2C" w:rsidTr="004F061A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3,0*</w:t>
            </w:r>
          </w:p>
        </w:tc>
      </w:tr>
      <w:tr w:rsidR="004F061A" w:rsidRPr="000A3E2C" w:rsidTr="004F061A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менее 15 процентов от площади земельного участка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jc w:val="both"/>
      </w:pPr>
      <w:r w:rsidRPr="000A3E2C">
        <w:t>* при реконструкции существующей застройки плотность застройки допускается повышать, но не более чем на 30 процентов при соблюдении санитарно-гигиенических и противопожарных требований.</w:t>
      </w:r>
    </w:p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bookmarkStart w:id="0" w:name="sub_100050"/>
      <w:r w:rsidRPr="000A3E2C">
        <w:rPr>
          <w:rFonts w:ascii="Times New Roman" w:hAnsi="Times New Roman"/>
          <w:color w:val="auto"/>
          <w:sz w:val="24"/>
          <w:szCs w:val="24"/>
        </w:rPr>
        <w:t>2. Ц-2. Зона обслуживания и деловой активности местного значения</w:t>
      </w:r>
      <w:bookmarkEnd w:id="0"/>
    </w:p>
    <w:p w:rsidR="004F061A" w:rsidRPr="000A3E2C" w:rsidRDefault="004F061A" w:rsidP="00A60C2C">
      <w:pPr>
        <w:ind w:firstLine="567"/>
        <w:jc w:val="both"/>
      </w:pPr>
      <w:r w:rsidRPr="000A3E2C">
        <w:t>Зона обслуживания и деловой активности местного значения Ц-2 выделена для обеспечения правовых условий формирования местных (локальных) центров районов в городе и полосных центров вдоль улиц с широким спектром коммерческих и обслуживающих функций, ориентированных на удовлетворение повседневных и периодических потребностей населения.</w:t>
      </w:r>
    </w:p>
    <w:p w:rsidR="004F061A" w:rsidRPr="000A3E2C" w:rsidRDefault="004F061A" w:rsidP="00A60C2C"/>
    <w:p w:rsidR="004F061A" w:rsidRPr="000A3E2C" w:rsidRDefault="004F061A" w:rsidP="00A60C2C">
      <w:r w:rsidRPr="000A3E2C">
        <w:t>Основные виды разрешенного использования: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1985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Административные здания, здания судов, участковые пункты полиции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3.8.1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Гостиницы, гостевые дома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Гостиничное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4.7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Рекламные агентства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Отделения банков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Банковская и страховая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4.5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Танцзалы, бильярдные, видеосалоны, залы аттракционов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Развлекательные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4.8.1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Компьютерные центры, интернет-кафе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Клубы, центры общения и досуговых занятий многоцелевого и специализированного назначения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социальной помощи населению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Спортивные клубы, плавательный бассейн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занятий спортом в помещениях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Спортивные залы и площадки, спортивные комплексы (при размещении на земельных участках, </w:t>
            </w:r>
            <w:proofErr w:type="spellStart"/>
            <w:r w:rsidRPr="000A3E2C">
              <w:rPr>
                <w:rFonts w:ascii="Times New Roman" w:hAnsi="Times New Roman" w:cs="Times New Roman"/>
              </w:rPr>
              <w:t>сомасштабных</w:t>
            </w:r>
            <w:proofErr w:type="spellEnd"/>
            <w:r w:rsidRPr="000A3E2C">
              <w:rPr>
                <w:rFonts w:ascii="Times New Roman" w:hAnsi="Times New Roman" w:cs="Times New Roman"/>
              </w:rPr>
              <w:t xml:space="preserve"> по размерам целому кварталу, выделять в специальную зону)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Магазины, аптеки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Торговые комплексы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Открытые мини-рынки до 600 </w:t>
            </w:r>
            <w:proofErr w:type="spellStart"/>
            <w:r w:rsidRPr="000A3E2C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Рынки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общественного питания, в том числе кафе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4.6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организаций по предоставлению услуг сотовой и пейджинговой связи, отделения связи, почтовые отделения, телефонные и телеграфные станции, междугородные переговорные пункты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Поликлиники, пункты оказания первой медицинской помощи, центры медицинской консультации населения, молочные кухни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нотариальных контор, здания юридических консультаций, транспортные агентства по продаже авиа- и железнодорожных билетов и предоставлению прочих сервисных услуг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Фотосалоны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</w:t>
            </w:r>
            <w:r w:rsidRPr="000A3E2C">
              <w:rPr>
                <w:rFonts w:ascii="Times New Roman" w:hAnsi="Times New Roman" w:cs="Times New Roman"/>
              </w:rPr>
              <w:lastRenderedPageBreak/>
              <w:t>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Коммунальное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бытового обслуживания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Автостоянки на отдельных земельных участках, гостевые автостоянки, автостоянки подземные, наземные, в том числе многоуровневые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Торгово-остановочные комплексы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перевозок пассажиров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7.2.2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1985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Бани, сауны,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общественные туалеты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Площадки для выгула собак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Парковки перед объектами деловых, </w:t>
            </w:r>
            <w:r w:rsidRPr="000A3E2C">
              <w:rPr>
                <w:rFonts w:ascii="Times New Roman" w:hAnsi="Times New Roman" w:cs="Times New Roman"/>
              </w:rPr>
              <w:lastRenderedPageBreak/>
              <w:t>культурных, обслуживающих видов использования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Улично-дорожная сеть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1985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многофункционального использования с квартирами на верхних этажах и размещением на первых этажах объектов делового, культурного, обслуживающего назначения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жилой застройки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2.7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Многоквартирные жилые дома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Малоэтажная многоквартирная жилая застройка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Среднеэтажная жилая застройка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Многоэтажная жилая застройка (высотная застройка)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2.1.1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2.5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2.6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Блокированная жилая застройка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Блокированная жилая застройка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Индивидуальные жилые дома с участками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Индивидуальное жилищное строительство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Культовые здания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3.7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Рынки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Рынки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4.3</w:t>
            </w:r>
          </w:p>
        </w:tc>
      </w:tr>
      <w:tr w:rsidR="000107F7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7" w:rsidRPr="000A3E2C" w:rsidRDefault="000107F7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A33398">
              <w:rPr>
                <w:rFonts w:ascii="Times New Roman" w:hAnsi="Times New Roman" w:cs="Times New Roman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7" w:rsidRPr="000A3E2C" w:rsidRDefault="000107F7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A33398">
              <w:rPr>
                <w:rFonts w:ascii="Times New Roman" w:hAnsi="Times New Roman" w:cs="Times New Roman"/>
              </w:rPr>
              <w:t>Автомобильные мойки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7F7" w:rsidRPr="000A3E2C" w:rsidRDefault="000107F7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4.9.1.3</w:t>
            </w:r>
          </w:p>
        </w:tc>
      </w:tr>
      <w:tr w:rsidR="000107F7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7" w:rsidRPr="000A3E2C" w:rsidRDefault="000107F7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A33398">
              <w:rPr>
                <w:rFonts w:ascii="Times New Roman" w:hAnsi="Times New Roman" w:cs="Times New Roman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F7" w:rsidRPr="000A3E2C" w:rsidRDefault="000107F7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A33398">
              <w:rPr>
                <w:rFonts w:ascii="Times New Roman" w:hAnsi="Times New Roman" w:cs="Times New Roman"/>
              </w:rPr>
              <w:t>Ремонт автомобилей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7F7" w:rsidRPr="000A3E2C" w:rsidRDefault="000107F7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4.9.1.4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Антенны сотовой, радиорелейной и спутниковой связи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6.8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Нестационарные торговые объекты, объекты предпринимательской деятельности, иные объекты, связанные с обеспечением жизнедеятельности граждан, не указанные в основных и вспомогательных видах разрешенного использования применительно к данной зоне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5387"/>
      </w:tblGrid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0,01 га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 с видом "коммунальное обслуживание"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 га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</w:t>
            </w:r>
            <w:r w:rsidRPr="000A3E2C">
              <w:rPr>
                <w:rFonts w:ascii="Times New Roman" w:hAnsi="Times New Roman" w:cs="Times New Roman"/>
              </w:rPr>
              <w:lastRenderedPageBreak/>
              <w:t>которых запрещено строительство зданий, строений, сооружений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63F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определяются документацией по планировке территории.</w:t>
            </w:r>
          </w:p>
          <w:p w:rsidR="004F061A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В случае отсутствия документации по планировке территории либо отсутствия в документации по </w:t>
            </w:r>
            <w:r w:rsidRPr="000A3E2C">
              <w:rPr>
                <w:rFonts w:ascii="Times New Roman" w:hAnsi="Times New Roman" w:cs="Times New Roman"/>
              </w:rPr>
              <w:lastRenderedPageBreak/>
              <w:t>планировке территории указания о прохождении линии регулирования застройки</w:t>
            </w:r>
            <w:r>
              <w:rPr>
                <w:rFonts w:ascii="Times New Roman" w:hAnsi="Times New Roman" w:cs="Times New Roman"/>
              </w:rPr>
              <w:t>,</w:t>
            </w:r>
            <w:r w:rsidRPr="000A3E2C">
              <w:rPr>
                <w:rFonts w:ascii="Times New Roman" w:hAnsi="Times New Roman" w:cs="Times New Roman"/>
              </w:rPr>
              <w:t xml:space="preserve"> наружная грань объектов капитального строительства может располагаться по передней границе (отступ до 0 м) земельного участка</w:t>
            </w:r>
            <w:r>
              <w:rPr>
                <w:rFonts w:ascii="Times New Roman" w:hAnsi="Times New Roman" w:cs="Times New Roman"/>
              </w:rPr>
              <w:t>,  п</w:t>
            </w:r>
            <w:r w:rsidRPr="000A3E2C">
              <w:rPr>
                <w:rFonts w:ascii="Times New Roman" w:hAnsi="Times New Roman" w:cs="Times New Roman"/>
              </w:rPr>
              <w:t>ри этом входные группы и крыльца не должны размещаться на</w:t>
            </w:r>
            <w:r>
              <w:rPr>
                <w:rFonts w:ascii="Times New Roman" w:hAnsi="Times New Roman" w:cs="Times New Roman"/>
              </w:rPr>
              <w:t xml:space="preserve"> территориях общего пользования, а б</w:t>
            </w:r>
            <w:r w:rsidRPr="000A3E2C">
              <w:rPr>
                <w:rFonts w:ascii="Times New Roman" w:hAnsi="Times New Roman" w:cs="Times New Roman"/>
              </w:rPr>
              <w:t>оковые и задние грани объектов капитального строительства размещаются на расстоянии не менее 3 м от границ земельного участка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Предельное количество этажей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85 процентов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3,0*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менее 15 процентов от площади земельного участка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Количество жилых помещений для жилых домов, выходящих на магистральные улицы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более 10 процентов площади первого этажа дома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jc w:val="both"/>
      </w:pPr>
      <w:r w:rsidRPr="000A3E2C">
        <w:t>* при реконструкции существующей застройки плотность застройки допускается повышать, но не более чем на 30 процентов при соблюдении санитарно-гигиенических и противопожарных требований.</w:t>
      </w:r>
    </w:p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bookmarkStart w:id="1" w:name="sub_100051"/>
      <w:r w:rsidRPr="000A3E2C">
        <w:rPr>
          <w:rFonts w:ascii="Times New Roman" w:hAnsi="Times New Roman"/>
          <w:color w:val="auto"/>
          <w:sz w:val="24"/>
          <w:szCs w:val="24"/>
        </w:rPr>
        <w:t>3. Ц-3. Зона обслуживающей, деловой и производственной активности при транспортных и промышленных узлах</w:t>
      </w:r>
      <w:bookmarkEnd w:id="1"/>
    </w:p>
    <w:p w:rsidR="004F061A" w:rsidRPr="000A3E2C" w:rsidRDefault="004F061A" w:rsidP="00A60C2C">
      <w:pPr>
        <w:ind w:firstLine="567"/>
        <w:jc w:val="both"/>
      </w:pPr>
      <w:r w:rsidRPr="000A3E2C">
        <w:t>Зона обслуживающей, деловой и производственной активности при транспортных и промышленных узлах Ц-3 выделена для обеспечения правовых условий формирования и развития общественных центров при сооружениях внешнего транспорта, промышленных узлах с широким спектром деловых и обслуживающих функций.</w:t>
      </w:r>
    </w:p>
    <w:p w:rsidR="004F061A" w:rsidRPr="000A3E2C" w:rsidRDefault="004F061A" w:rsidP="00A60C2C"/>
    <w:p w:rsidR="004F061A" w:rsidRPr="000A3E2C" w:rsidRDefault="004F061A" w:rsidP="00A60C2C">
      <w:r w:rsidRPr="000A3E2C">
        <w:t>Основные виды разрешенного использования: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544"/>
        <w:gridCol w:w="1985"/>
      </w:tblGrid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Автобусный вокзал,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автостанции,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торгово-остановочные комплексы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перевозок пассажиров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7.2.2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Железнодорожный вокзал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железнодорожных перевозок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7.1.2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Аэровокзал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Воздушный транспорт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7.4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складского назначения различного профиля, камеры хранения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Склады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6.9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Административные здания,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отделов внутренних дел, участковых пунктов полиции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3.8.1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Гостиницы,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дома приёма гостей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Гостиничное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4.7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Центры обслуживания туристов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Туристическое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5.2.1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общественного питания, в том числе кафе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4.6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Магазины, аптеки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Торговые комплексы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4.2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Транспортные агентства по продаже авиа- и железнодорожных билетов и предоставлению прочих сервисных услуг,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нотариальных контор,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юридических консультаций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4.1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Отделения банков,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пункты обмена валюты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Банковская и страховая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4.5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организаций по предоставлению услуг сотовой и пейджинговой связи,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отделения связи, почтовые отделения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3.2.3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Видеосалоны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культурно-досуговой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3.6.1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Залы аттракционов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Развлекательные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4.8.1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Компьютерные центры, интернет-кафе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3.0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Пункты оказания первой медицинской помощи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Подземные и наземные гаражи, в том числе многоуровневые;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автостоянки на отдельном земельном участке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зданий и сооружений для занятия спортом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</w:t>
            </w:r>
            <w:r w:rsidRPr="000A3E2C">
              <w:rPr>
                <w:rFonts w:ascii="Times New Roman" w:hAnsi="Times New Roman" w:cs="Times New Roman"/>
              </w:rPr>
              <w:lastRenderedPageBreak/>
              <w:t>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1985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Общественные туалеты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Парковки перед объектами,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встроенные в здания гаражи, в том числе многоуровневые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1985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Многоквартирные жилые дома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Малоэтажная многоквартирная жилая застройка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Среднеэтажная жилая застройка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Многоэтажная жилая застройка (высотная застройка)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2.1.1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2.5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2.6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Автозаправочные станции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Заправка транспортных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4.9.1.1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Авторемонтные и сервисные мастерские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Ремонт автомобилей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4.9.1.4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proofErr w:type="spellStart"/>
            <w:r w:rsidRPr="000A3E2C">
              <w:rPr>
                <w:rFonts w:ascii="Times New Roman" w:hAnsi="Times New Roman" w:cs="Times New Roman"/>
              </w:rPr>
              <w:t>Автомоечный</w:t>
            </w:r>
            <w:proofErr w:type="spellEnd"/>
            <w:r w:rsidRPr="000A3E2C">
              <w:rPr>
                <w:rFonts w:ascii="Times New Roman" w:hAnsi="Times New Roman" w:cs="Times New Roman"/>
              </w:rPr>
              <w:t xml:space="preserve"> комплекс (до двух постов)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Автомобильные мойки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4.9.1.3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Мастерские, мелкое производство экологически чистое или V класса опасности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Производственная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6.0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Культовые здания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3.7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Антенны сотовой, радиорелейной и спутниковой связи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6.8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Бани, сауны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многофункционального использования с квартирами на верхних этажах и размещением на первых этажах объектов делового, культурного, обслуживающего назначения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жилой застройки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2.7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Нестационарные торговые объекты, объекты предпринимательской деятельности, иные объекты, связанные </w:t>
            </w:r>
            <w:r w:rsidRPr="000A3E2C">
              <w:rPr>
                <w:rFonts w:ascii="Times New Roman" w:hAnsi="Times New Roman" w:cs="Times New Roman"/>
              </w:rPr>
              <w:lastRenderedPageBreak/>
              <w:t>с обеспечением жизнедеятельности граждан, не указанные в основных и вспомогательных видах разрешенного использования применительно к данной зоне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Предпринимательство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5387"/>
      </w:tblGrid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0,01 га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 с видом "коммунальное обслуживание"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 га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63F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территории.</w:t>
            </w:r>
          </w:p>
          <w:p w:rsidR="004F061A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документации по планировке территории либо отсутствия в документации по планировке территории указания о прохождении линии регулирования застройки</w:t>
            </w:r>
            <w:r>
              <w:rPr>
                <w:rFonts w:ascii="Times New Roman" w:hAnsi="Times New Roman" w:cs="Times New Roman"/>
              </w:rPr>
              <w:t>,</w:t>
            </w:r>
            <w:r w:rsidRPr="000A3E2C">
              <w:rPr>
                <w:rFonts w:ascii="Times New Roman" w:hAnsi="Times New Roman" w:cs="Times New Roman"/>
              </w:rPr>
              <w:t xml:space="preserve"> наружная грань объектов капитального строительства может располагаться по передней границе (отступ до 0 м) земельного участка</w:t>
            </w:r>
            <w:r>
              <w:rPr>
                <w:rFonts w:ascii="Times New Roman" w:hAnsi="Times New Roman" w:cs="Times New Roman"/>
              </w:rPr>
              <w:t>,  п</w:t>
            </w:r>
            <w:r w:rsidRPr="000A3E2C">
              <w:rPr>
                <w:rFonts w:ascii="Times New Roman" w:hAnsi="Times New Roman" w:cs="Times New Roman"/>
              </w:rPr>
              <w:t>ри этом входные группы и крыльца не должны размещаться на</w:t>
            </w:r>
            <w:r>
              <w:rPr>
                <w:rFonts w:ascii="Times New Roman" w:hAnsi="Times New Roman" w:cs="Times New Roman"/>
              </w:rPr>
              <w:t xml:space="preserve"> территориях общего пользования, а б</w:t>
            </w:r>
            <w:r w:rsidRPr="000A3E2C">
              <w:rPr>
                <w:rFonts w:ascii="Times New Roman" w:hAnsi="Times New Roman" w:cs="Times New Roman"/>
              </w:rPr>
              <w:t>оковые и задние грани объектов капитального строительства размещаются на расстоянии не менее 3 м от границ земельного участка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Предельное количество этажей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90 процентов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3,0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менее 10 процентов от площади земельного участка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2" w:name="sub_100052"/>
      <w:r w:rsidRPr="000A3E2C">
        <w:rPr>
          <w:rFonts w:ascii="Times New Roman" w:hAnsi="Times New Roman"/>
          <w:color w:val="auto"/>
          <w:sz w:val="24"/>
          <w:szCs w:val="24"/>
        </w:rPr>
        <w:t>4. Ц-4. Зона развития торговых, торгово-развлекательных функций</w:t>
      </w:r>
      <w:bookmarkEnd w:id="2"/>
    </w:p>
    <w:p w:rsidR="004F061A" w:rsidRPr="000A3E2C" w:rsidRDefault="004F061A" w:rsidP="00A60C2C">
      <w:pPr>
        <w:ind w:firstLine="567"/>
        <w:jc w:val="both"/>
      </w:pPr>
      <w:r w:rsidRPr="000A3E2C">
        <w:t>Зона развития торговых, торгово-развлекательных функций Ц-4 выделена для обеспечения правовых условий формирования, строительства и использования объектов торгового назначения общегородского и регионального значения, ориентированных на удовлетворение потребностей населения в приобретении товаров и продуктов питания.</w:t>
      </w:r>
    </w:p>
    <w:p w:rsidR="004F061A" w:rsidRPr="000A3E2C" w:rsidRDefault="004F061A" w:rsidP="00A60C2C"/>
    <w:p w:rsidR="004F061A" w:rsidRPr="000A3E2C" w:rsidRDefault="004F061A" w:rsidP="00A60C2C">
      <w:r w:rsidRPr="000A3E2C">
        <w:t>Основные виды разрешенного использования: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1985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Рынки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Рынки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Магазины, торговые комплексы, филиалы торговых домов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Выставки товаров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proofErr w:type="spellStart"/>
            <w:r w:rsidRPr="000A3E2C">
              <w:rPr>
                <w:rFonts w:ascii="Times New Roman" w:hAnsi="Times New Roman" w:cs="Times New Roman"/>
              </w:rPr>
              <w:t>Выставочно</w:t>
            </w:r>
            <w:proofErr w:type="spellEnd"/>
            <w:r w:rsidRPr="000A3E2C">
              <w:rPr>
                <w:rFonts w:ascii="Times New Roman" w:hAnsi="Times New Roman" w:cs="Times New Roman"/>
              </w:rPr>
              <w:t>-ярмарочная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4.10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Гостиницы, дома приёма гостей, центры обслуживания туристов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Гостиничное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4.7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Предприятия общественного питания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4.6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бытового обслуживания населения (общей площадью не более 150 кв. м)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Пункты оказания первой медицинской помощи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Лаборатории по проверке качества продукции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Проведение научных испытаний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Камеры хранения, другие помещения для складирования товаров,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холодильные камеры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Склады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6.9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Залы аттракционов,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бильярдные, видеосалоны и другие развлекательные учреждения,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танцзал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Развлекательные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4.8.1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Наземные гаражи и автостоянки, в том числе многоуровневые, на отдельных земельных участках: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подземные и встроенные в здания гаражи и автостоянки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Торгово-остановочные комплексы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перевозок пассажиров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7.2.2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</w:t>
            </w:r>
            <w:r w:rsidRPr="000A3E2C">
              <w:rPr>
                <w:rFonts w:ascii="Times New Roman" w:hAnsi="Times New Roman" w:cs="Times New Roman"/>
              </w:rPr>
              <w:lastRenderedPageBreak/>
              <w:t>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544"/>
        <w:gridCol w:w="2127"/>
      </w:tblGrid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Административные здания, связанные с эксплуатацией рынка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Рынки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4.3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Информационные центры, справочные бюро, радиоузлы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Социальное обслуживание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Залы рекреации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Отдых (рекреация)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5.0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отделений, участковых пунктов полиции и пунктов охраны общественного порядка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3.8.1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Парковки перед объектами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Скверы и участки зеленых насаждений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Отдых (рекреация)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5.0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Транспортные агентства по продаже билетов и предоставлению других сервисных услуг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4.1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организаций по предоставлению услуг сотовой и пейджинговой связи,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междугородные переговорные пункты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3.2.3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Бани, сауны, общественные туалеты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Фотосалоны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A60C2C" w:rsidRPr="000A3E2C" w:rsidRDefault="00A60C2C" w:rsidP="00A60C2C"/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544"/>
        <w:gridCol w:w="2127"/>
      </w:tblGrid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Отделения банков, пункты приема валюты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Банковская и страховая деятельность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4.5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бытового обслуживания населения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Аптеки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Культовые здания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3.7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Пункты приема вторсырья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Специальная деятельность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12.2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Антенны сотовой, радиорелейной и спутниковой связи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6.8</w:t>
            </w:r>
          </w:p>
        </w:tc>
      </w:tr>
      <w:tr w:rsidR="004F061A" w:rsidRPr="000A3E2C" w:rsidTr="00A60C2C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Нестационарные торговые объекты, объекты предпринимательской деятельности, иные объекты, связанные с обеспечением жизнедеятельности граждан, не указанные в основных и вспомогательных видах разрешенного </w:t>
            </w:r>
            <w:r w:rsidRPr="000A3E2C">
              <w:rPr>
                <w:rFonts w:ascii="Times New Roman" w:hAnsi="Times New Roman" w:cs="Times New Roman"/>
              </w:rPr>
              <w:lastRenderedPageBreak/>
              <w:t>использования применительно к данной зоне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Предпринимательство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5421"/>
      </w:tblGrid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0,01 га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 с видом "коммунальное обслуживание"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 га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63F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территории.</w:t>
            </w:r>
          </w:p>
          <w:p w:rsidR="004F061A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документации по планировке территории либо отсутствия в документации по планировке территории указания о прохождении линии регулирования застройки</w:t>
            </w:r>
            <w:r>
              <w:rPr>
                <w:rFonts w:ascii="Times New Roman" w:hAnsi="Times New Roman" w:cs="Times New Roman"/>
              </w:rPr>
              <w:t>,</w:t>
            </w:r>
            <w:r w:rsidRPr="000A3E2C">
              <w:rPr>
                <w:rFonts w:ascii="Times New Roman" w:hAnsi="Times New Roman" w:cs="Times New Roman"/>
              </w:rPr>
              <w:t xml:space="preserve"> наружная грань объектов капитального строительства может располагаться по передней границе (отступ до 0 м) земельного участка</w:t>
            </w:r>
            <w:r>
              <w:rPr>
                <w:rFonts w:ascii="Times New Roman" w:hAnsi="Times New Roman" w:cs="Times New Roman"/>
              </w:rPr>
              <w:t>,  п</w:t>
            </w:r>
            <w:r w:rsidRPr="000A3E2C">
              <w:rPr>
                <w:rFonts w:ascii="Times New Roman" w:hAnsi="Times New Roman" w:cs="Times New Roman"/>
              </w:rPr>
              <w:t>ри этом входные группы и крыльца не должны размещаться на</w:t>
            </w:r>
            <w:r>
              <w:rPr>
                <w:rFonts w:ascii="Times New Roman" w:hAnsi="Times New Roman" w:cs="Times New Roman"/>
              </w:rPr>
              <w:t xml:space="preserve"> территориях общего пользования, а б</w:t>
            </w:r>
            <w:r w:rsidRPr="000A3E2C">
              <w:rPr>
                <w:rFonts w:ascii="Times New Roman" w:hAnsi="Times New Roman" w:cs="Times New Roman"/>
              </w:rPr>
              <w:t>оковые и задние грани объектов капитального строительства размещаются на расстоянии не менее 3 м от границ земельного участка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Предельное количество этажей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85 процентов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3,0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менее 15 процентов от площади земельного участка</w:t>
            </w:r>
          </w:p>
        </w:tc>
      </w:tr>
    </w:tbl>
    <w:p w:rsidR="00A60C2C" w:rsidRPr="000A3E2C" w:rsidRDefault="00A60C2C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bookmarkStart w:id="3" w:name="sub_100053"/>
    </w:p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5. Ц-5. Зона учреждений здравоохранения</w:t>
      </w:r>
    </w:p>
    <w:bookmarkEnd w:id="3"/>
    <w:p w:rsidR="004F061A" w:rsidRPr="000A3E2C" w:rsidRDefault="004F061A" w:rsidP="00A60C2C">
      <w:pPr>
        <w:ind w:firstLine="567"/>
        <w:jc w:val="both"/>
      </w:pPr>
      <w:r w:rsidRPr="000A3E2C">
        <w:t>Зона учреждений здравоохранения Ц-5 выделена для обеспечения правовых условий формирования, строительства и использования объектов здравоохранения.</w:t>
      </w:r>
    </w:p>
    <w:p w:rsidR="004F061A" w:rsidRPr="000A3E2C" w:rsidRDefault="004F061A" w:rsidP="00A60C2C"/>
    <w:p w:rsidR="004F061A" w:rsidRPr="000A3E2C" w:rsidRDefault="004F061A" w:rsidP="00A60C2C">
      <w:r w:rsidRPr="000A3E2C">
        <w:t>Основные виды разрешенного использования: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2127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Больницы, медицинские центры, родильные дома, госпитали общего типа, научно-исследовательские, лабораторные корпуса, хосписы, станции скорой помощи, реабилитационные восстановительные центры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Стационарное медицинское обслуживание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Пункты оказания первой медицинской помощи, поликлиники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Санатории, профилактории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Санаторная деятельность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9.2.1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Аптеки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Интернаты для престарелых и инвалидов, дома ребенка, приюты, </w:t>
            </w:r>
            <w:r w:rsidRPr="000A3E2C">
              <w:rPr>
                <w:rFonts w:ascii="Times New Roman" w:hAnsi="Times New Roman" w:cs="Times New Roman"/>
              </w:rPr>
              <w:lastRenderedPageBreak/>
              <w:t>ночлежные дома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Дома социального обслуживания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Для эксплуатации многоквартирного дома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Малоэтажная многоквартирная жилая застройка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Среднеэтажная жилая застройка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Многоэтажная жилая застройка (высотная застройка)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2.1.1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2.5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2.6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Спортивные площадки, теннисные корты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Спортивные залы, залы рекреации (с бассейном или без него), бассейны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занятий спортом в помещениях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Залы ритуальных услуг (траурные залы)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Ритуальная деятельность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Открытые автостоянки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Торгово-остановочные комплексы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перевозок пассажиров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7.2.2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jc w:val="both"/>
      </w:pPr>
      <w:r w:rsidRPr="000A3E2C">
        <w:t xml:space="preserve"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</w:t>
      </w:r>
      <w:r w:rsidRPr="000A3E2C">
        <w:lastRenderedPageBreak/>
        <w:t>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544"/>
        <w:gridCol w:w="1985"/>
      </w:tblGrid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Жилые дома для медицинского и обслуживающего персонала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3.2.4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Специализированные жилые дома для больных, нуждающихся в постоянном медицинском наблюдении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Дома социального обслуживания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Парковки перед объектами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 товаров первой необходимости общей площадью не более 400 кв. 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544"/>
        <w:gridCol w:w="1985"/>
      </w:tblGrid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Отделения связи, почтовые отделения, телефонные и телеграфные станции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3.2.3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Культовые здания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3.7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Отдельно стоящие или встроенные в здания гаражи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Нестационарные торговые объекты, объекты предпринимательской деятельности, иные объекты, связанные с обеспечением жизнедеятельности граждан, не указанные в основных и вспомогательных видах разрешенного использования применительно к данной зоне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5421"/>
      </w:tblGrid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0,01 га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 с видом "коммунальное обслуживание"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25 га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63F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территории.</w:t>
            </w:r>
          </w:p>
          <w:p w:rsidR="004F061A" w:rsidRPr="000A3E2C" w:rsidRDefault="00AA563F" w:rsidP="00AA563F">
            <w:pPr>
              <w:pStyle w:val="aff0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документации по планировке территории либо отсутствия в документации по планировке территории указания о прохождении линии регулирования застройки</w:t>
            </w:r>
            <w:r>
              <w:rPr>
                <w:rFonts w:ascii="Times New Roman" w:hAnsi="Times New Roman" w:cs="Times New Roman"/>
              </w:rPr>
              <w:t>,</w:t>
            </w:r>
            <w:r w:rsidRPr="000A3E2C">
              <w:rPr>
                <w:rFonts w:ascii="Times New Roman" w:hAnsi="Times New Roman" w:cs="Times New Roman"/>
              </w:rPr>
              <w:t xml:space="preserve"> наружная грань объектов капитального строительства может располагаться по передней границе (отступ до 0 м) земельного участка</w:t>
            </w:r>
            <w:r>
              <w:rPr>
                <w:rFonts w:ascii="Times New Roman" w:hAnsi="Times New Roman" w:cs="Times New Roman"/>
              </w:rPr>
              <w:t>,  п</w:t>
            </w:r>
            <w:r w:rsidRPr="000A3E2C">
              <w:rPr>
                <w:rFonts w:ascii="Times New Roman" w:hAnsi="Times New Roman" w:cs="Times New Roman"/>
              </w:rPr>
              <w:t>ри этом входные группы и крыльца не должны размещаться на</w:t>
            </w:r>
            <w:r>
              <w:rPr>
                <w:rFonts w:ascii="Times New Roman" w:hAnsi="Times New Roman" w:cs="Times New Roman"/>
              </w:rPr>
              <w:t xml:space="preserve"> территориях общего пользования, а б</w:t>
            </w:r>
            <w:r w:rsidRPr="000A3E2C">
              <w:rPr>
                <w:rFonts w:ascii="Times New Roman" w:hAnsi="Times New Roman" w:cs="Times New Roman"/>
              </w:rPr>
              <w:t xml:space="preserve">оковые и задние грани объектов капитального строительства размещаются на расстоянии не менее 3 м от границ </w:t>
            </w:r>
            <w:r w:rsidRPr="000A3E2C">
              <w:rPr>
                <w:rFonts w:ascii="Times New Roman" w:hAnsi="Times New Roman" w:cs="Times New Roman"/>
              </w:rPr>
              <w:lastRenderedPageBreak/>
              <w:t>земельного участка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Предельное количество этажей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70 процентов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2,4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менее 30 процентов от площади земельного участка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bookmarkStart w:id="4" w:name="sub_100054"/>
      <w:r w:rsidRPr="000A3E2C">
        <w:rPr>
          <w:rFonts w:ascii="Times New Roman" w:hAnsi="Times New Roman"/>
          <w:color w:val="auto"/>
          <w:sz w:val="24"/>
          <w:szCs w:val="24"/>
        </w:rPr>
        <w:t>6. Ц-6. Зона высших, средних специальных учебных заведений и научных комплексов</w:t>
      </w:r>
    </w:p>
    <w:bookmarkEnd w:id="4"/>
    <w:p w:rsidR="004F061A" w:rsidRPr="000A3E2C" w:rsidRDefault="004F061A" w:rsidP="00A60C2C">
      <w:r w:rsidRPr="000A3E2C">
        <w:t>Основные виды разрешенного использования: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2127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Высшие учебные заведения,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средние специальные учебные заведения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Среднее и высшее профессиональное образование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3.5.2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Учебно-лабораторные, научно-лабораторные корпуса,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научно исследовательский центр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Проведение научных исследований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Учебно-производственные мастерские,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мастерские (художественные, скульптурные, столярные и прочее)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научной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Библиотеки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культурно-досуговой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3.6.1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Архивы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Социальное обслуживание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Информационные, компьютерные центры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Гостиницы, дома приёма гостей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Гостиничное обслуживание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4.7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3.2.4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Спортзалы,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залы рекреации (с бассейном или без него),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бассейны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занятий спортом в помещениях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Спортивные площадки, стадионы, теннисные корты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Клубы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социальной помощи населению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Музеи,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выставочные залы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культурно-досуговой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3.6.1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Танцзалы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Развлекательные 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4.8.1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Культовые здания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3.7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 товаров первой необходимости общей площадью не более 400 кв. 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общественного питания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4.6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Открытые автостоянки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Торгово-остановочные комплексы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перевозок пассажиров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7.2.2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Обеспечение внутреннего правопорядка, объекты пожарной </w:t>
            </w:r>
            <w:r w:rsidRPr="000A3E2C">
              <w:rPr>
                <w:rFonts w:ascii="Times New Roman" w:hAnsi="Times New Roman" w:cs="Times New Roman"/>
              </w:rPr>
              <w:lastRenderedPageBreak/>
              <w:t>охраны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Обеспечение внутреннего правопорядка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16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2087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Жилые дома для преподавателей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3.2.4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бытового обслуживания населения,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общественные туалеты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Отделения связи,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почтовые отделения, телефонные и телеграфные станции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Аптеки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Пункты оказания первой медицинской помощи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Парковки перед объектами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16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2087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Поликлиники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отделений, участковых пунктов полиции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3.8.1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Антенны сотовой, радиорелейной и спутниковой связи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6.8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гаражного назначения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Нестационарные торговые объекты, объекты предпринимательской деятельности, иные объекты, связанные с обеспечением жизнедеятельности граждан, не указанные в основных и вспомогательных видах разрешенного использования применительно к данной зоне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5381"/>
      </w:tblGrid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0,01 га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 с видом "коммунальное обслуживание"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70 га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63F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территории.</w:t>
            </w:r>
          </w:p>
          <w:p w:rsidR="004F061A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документации по планировке территории либо отсутствия в документации по планировке территории указания о прохождении линии регулирования застройки</w:t>
            </w:r>
            <w:r>
              <w:rPr>
                <w:rFonts w:ascii="Times New Roman" w:hAnsi="Times New Roman" w:cs="Times New Roman"/>
              </w:rPr>
              <w:t>,</w:t>
            </w:r>
            <w:r w:rsidRPr="000A3E2C">
              <w:rPr>
                <w:rFonts w:ascii="Times New Roman" w:hAnsi="Times New Roman" w:cs="Times New Roman"/>
              </w:rPr>
              <w:t xml:space="preserve"> наружная грань объектов капитального строительства может располагаться по передней границе (отступ до 0 м) земельного участка</w:t>
            </w:r>
            <w:r>
              <w:rPr>
                <w:rFonts w:ascii="Times New Roman" w:hAnsi="Times New Roman" w:cs="Times New Roman"/>
              </w:rPr>
              <w:t>,  п</w:t>
            </w:r>
            <w:r w:rsidRPr="000A3E2C">
              <w:rPr>
                <w:rFonts w:ascii="Times New Roman" w:hAnsi="Times New Roman" w:cs="Times New Roman"/>
              </w:rPr>
              <w:t>ри этом входные группы и крыльца не должны размещаться на</w:t>
            </w:r>
            <w:r>
              <w:rPr>
                <w:rFonts w:ascii="Times New Roman" w:hAnsi="Times New Roman" w:cs="Times New Roman"/>
              </w:rPr>
              <w:t xml:space="preserve"> территориях общего пользования, а б</w:t>
            </w:r>
            <w:r w:rsidRPr="000A3E2C">
              <w:rPr>
                <w:rFonts w:ascii="Times New Roman" w:hAnsi="Times New Roman" w:cs="Times New Roman"/>
              </w:rPr>
              <w:t>оковые и задние грани объектов капитального строительства размещаются на расстоянии не менее 3 м от границ земельного участка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Предельное количество этажей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70 процентов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2,4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менее 30 процентов от площади земельного участка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bookmarkStart w:id="5" w:name="sub_100055"/>
      <w:r w:rsidRPr="000A3E2C">
        <w:rPr>
          <w:rFonts w:ascii="Times New Roman" w:hAnsi="Times New Roman"/>
          <w:color w:val="auto"/>
          <w:sz w:val="24"/>
          <w:szCs w:val="24"/>
        </w:rPr>
        <w:lastRenderedPageBreak/>
        <w:t>7. Ц-7. Зона спортивных и спортивно-зрелищных сооружений</w:t>
      </w:r>
    </w:p>
    <w:bookmarkEnd w:id="5"/>
    <w:p w:rsidR="004F061A" w:rsidRPr="000A3E2C" w:rsidRDefault="004F061A" w:rsidP="00A60C2C"/>
    <w:p w:rsidR="004F061A" w:rsidRPr="000A3E2C" w:rsidRDefault="004F061A" w:rsidP="00A60C2C">
      <w:r w:rsidRPr="000A3E2C">
        <w:t>Основные виды разрешенного использования:</w:t>
      </w:r>
    </w:p>
    <w:tbl>
      <w:tblPr>
        <w:tblW w:w="1016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544"/>
        <w:gridCol w:w="1945"/>
      </w:tblGrid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A3E2C">
              <w:rPr>
                <w:rFonts w:ascii="Times New Roman" w:hAnsi="Times New Roman" w:cs="Times New Roman"/>
              </w:rPr>
              <w:t>бъект</w:t>
            </w:r>
            <w:proofErr w:type="spellEnd"/>
            <w:r w:rsidRPr="000A3E2C">
              <w:rPr>
                <w:rFonts w:ascii="Times New Roman" w:hAnsi="Times New Roman" w:cs="Times New Roman"/>
              </w:rPr>
              <w:t xml:space="preserve">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Универсальные спортивные и зрелищные залы или комплексы (с трибунами),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спортивные арены (с трибунами)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спортивно-зрелищных мероприятий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Аквапарки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Развлекательные мероприятия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4.8.1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Велотреки, площадки для экстремальных видов спорта, сооружения для проведения спортивных соревнований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Мотодромы, картинги, автодромы для обучения вождению, стрелковые комплексы, тиры, спортплощадки, теннисные корты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Оборудованные площадки для занятий спортом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5.1.4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Яхт-клубы, лодочные станции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Водный спорт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5.1.5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Спортивные школы, спортзалы, залы рекреации (с бассейном или без него), бассейны, спортклубы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занятий спортом в помещениях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5.1.2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Бани, сауны, общественные туалеты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общественного питания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4.6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Открытые автостоянки; отдельно стоящие или встроенные в здания многоуровневые стоянки, гаражи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Торгово-остановочные комплексы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перевозок пассажиров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7.2.2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</w:t>
            </w:r>
            <w:r w:rsidRPr="000A3E2C">
              <w:rPr>
                <w:rFonts w:ascii="Times New Roman" w:hAnsi="Times New Roman" w:cs="Times New Roman"/>
              </w:rPr>
              <w:lastRenderedPageBreak/>
              <w:t>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16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544"/>
        <w:gridCol w:w="1945"/>
      </w:tblGrid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Телевизионные и радиостудии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6.8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Отделения связи, почтовые отделения, телефонные и телеграфные станции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3.2.3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отделений, участковых пунктов полиции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3.8.1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Аптеки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Пункты оказания первой медицинской помощи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Гостиницы, дома приёма гостей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Гостиничное обслуживание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4.7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Парковки перед объектами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16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402"/>
        <w:gridCol w:w="2087"/>
      </w:tblGrid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Поликлиники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Антенны сотовой, радиорелейной и спутниковой связи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6.8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Нестационарные торговые объекты, объекты предпринимательской деятельности, иные объекты, связанные с обеспечением жизнедеятельности граждан, не указанные в основных и вспомогательных видах разрешенного использования применительно к данной зоне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5381"/>
      </w:tblGrid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Минимальная площадь земельного участка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0,01 га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 с видом "коммунальное обслуживание"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100 га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63F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территории.</w:t>
            </w:r>
          </w:p>
          <w:p w:rsidR="004F061A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документации по планировке территории либо отсутствия в документации по планировке территории указания о прохождении линии регулирования застройки</w:t>
            </w:r>
            <w:r>
              <w:rPr>
                <w:rFonts w:ascii="Times New Roman" w:hAnsi="Times New Roman" w:cs="Times New Roman"/>
              </w:rPr>
              <w:t>,</w:t>
            </w:r>
            <w:r w:rsidRPr="000A3E2C">
              <w:rPr>
                <w:rFonts w:ascii="Times New Roman" w:hAnsi="Times New Roman" w:cs="Times New Roman"/>
              </w:rPr>
              <w:t xml:space="preserve"> наружная грань объектов капитального строительства может располагаться по передней границе (отступ до 0 м) земельного участка</w:t>
            </w:r>
            <w:r>
              <w:rPr>
                <w:rFonts w:ascii="Times New Roman" w:hAnsi="Times New Roman" w:cs="Times New Roman"/>
              </w:rPr>
              <w:t>,  п</w:t>
            </w:r>
            <w:r w:rsidRPr="000A3E2C">
              <w:rPr>
                <w:rFonts w:ascii="Times New Roman" w:hAnsi="Times New Roman" w:cs="Times New Roman"/>
              </w:rPr>
              <w:t>ри этом входные группы и крыльца не должны размещаться на</w:t>
            </w:r>
            <w:r>
              <w:rPr>
                <w:rFonts w:ascii="Times New Roman" w:hAnsi="Times New Roman" w:cs="Times New Roman"/>
              </w:rPr>
              <w:t xml:space="preserve"> территориях общего пользования, а б</w:t>
            </w:r>
            <w:r w:rsidRPr="000A3E2C">
              <w:rPr>
                <w:rFonts w:ascii="Times New Roman" w:hAnsi="Times New Roman" w:cs="Times New Roman"/>
              </w:rPr>
              <w:t>оковые и задние грани объектов капитального строительства размещаются на расстоянии не менее 3 м от границ земельного участка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Предельное количество этажей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80 процентов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2,4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менее 20 процентов от площади земельного участка</w:t>
            </w:r>
          </w:p>
        </w:tc>
      </w:tr>
    </w:tbl>
    <w:p w:rsidR="00A60C2C" w:rsidRPr="000A3E2C" w:rsidRDefault="00A60C2C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bookmarkStart w:id="6" w:name="sub_100057"/>
    </w:p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8. Ц-8. Зона культовых сооружений</w:t>
      </w:r>
      <w:bookmarkEnd w:id="6"/>
    </w:p>
    <w:p w:rsidR="00A60C2C" w:rsidRPr="000A3E2C" w:rsidRDefault="00A60C2C" w:rsidP="00A60C2C">
      <w:pPr>
        <w:rPr>
          <w:lang w:val="x-none" w:eastAsia="x-none"/>
        </w:rPr>
      </w:pPr>
    </w:p>
    <w:p w:rsidR="004F061A" w:rsidRPr="000A3E2C" w:rsidRDefault="004F061A" w:rsidP="00A60C2C">
      <w:r w:rsidRPr="000A3E2C">
        <w:t>Основные виды разрешенного использования:</w:t>
      </w:r>
    </w:p>
    <w:tbl>
      <w:tblPr>
        <w:tblW w:w="1016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2087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Культовые здания, объекты, сопутствующие отправлению культа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3.7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Жилые дома священнослужителей и обслуживающего персонала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Религиозное управление и образование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3.7.2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Хозяйственные корпуса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Торгово-остановочные комплексы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перевозок пассажиров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7.2.2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</w:t>
            </w:r>
            <w:r w:rsidRPr="000A3E2C">
              <w:rPr>
                <w:rFonts w:ascii="Times New Roman" w:hAnsi="Times New Roman" w:cs="Times New Roman"/>
              </w:rPr>
              <w:lastRenderedPageBreak/>
              <w:t>газопроводы, линии связи, телефонные станции, канализации, теплотрассы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Коммунальное обслуживание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2089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Аптеки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Гостиницы, дома приезжих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Гостиничное обслуживание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4.7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Общественные туалеты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Парковки перед объектами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2089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Нестационарные торговые объекты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5383"/>
      </w:tblGrid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0,01 га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 с видом "коммунальное обслуживание"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 га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63F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территории.</w:t>
            </w:r>
          </w:p>
          <w:p w:rsidR="004F061A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документации по планировке территории либо отсутствия в документации по планировке территории указания о прохождении линии регулирования застройки</w:t>
            </w:r>
            <w:r>
              <w:rPr>
                <w:rFonts w:ascii="Times New Roman" w:hAnsi="Times New Roman" w:cs="Times New Roman"/>
              </w:rPr>
              <w:t>,</w:t>
            </w:r>
            <w:r w:rsidRPr="000A3E2C">
              <w:rPr>
                <w:rFonts w:ascii="Times New Roman" w:hAnsi="Times New Roman" w:cs="Times New Roman"/>
              </w:rPr>
              <w:t xml:space="preserve"> наружная грань объектов капитального строительства может располагаться по передней границе (отступ до 0 м) земельного участка</w:t>
            </w:r>
            <w:r>
              <w:rPr>
                <w:rFonts w:ascii="Times New Roman" w:hAnsi="Times New Roman" w:cs="Times New Roman"/>
              </w:rPr>
              <w:t>,  п</w:t>
            </w:r>
            <w:r w:rsidRPr="000A3E2C">
              <w:rPr>
                <w:rFonts w:ascii="Times New Roman" w:hAnsi="Times New Roman" w:cs="Times New Roman"/>
              </w:rPr>
              <w:t>ри этом входные группы и крыльца не должны размещаться на</w:t>
            </w:r>
            <w:r>
              <w:rPr>
                <w:rFonts w:ascii="Times New Roman" w:hAnsi="Times New Roman" w:cs="Times New Roman"/>
              </w:rPr>
              <w:t xml:space="preserve"> территориях общего пользования, а б</w:t>
            </w:r>
            <w:r w:rsidRPr="000A3E2C">
              <w:rPr>
                <w:rFonts w:ascii="Times New Roman" w:hAnsi="Times New Roman" w:cs="Times New Roman"/>
              </w:rPr>
              <w:t>оковые и задние грани объектов капитального строительства размещаются на расстоянии не менее 3 м от границ земельного участка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Предельное количество этажей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80 процентов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2,4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менее 20 процентов от площади земельного участка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bookmarkStart w:id="7" w:name="sub_100058"/>
      <w:r w:rsidRPr="000A3E2C">
        <w:rPr>
          <w:rFonts w:ascii="Times New Roman" w:hAnsi="Times New Roman"/>
          <w:color w:val="auto"/>
          <w:sz w:val="24"/>
          <w:szCs w:val="24"/>
        </w:rPr>
        <w:t>9. Ц-9. Зона технопарка</w:t>
      </w:r>
      <w:bookmarkEnd w:id="7"/>
    </w:p>
    <w:p w:rsidR="004F061A" w:rsidRPr="000A3E2C" w:rsidRDefault="004F061A" w:rsidP="00A60C2C">
      <w:pPr>
        <w:ind w:firstLine="567"/>
        <w:jc w:val="both"/>
      </w:pPr>
      <w:r w:rsidRPr="000A3E2C">
        <w:t>Зона технопарка Ц-9 выделена для формирования территории, имеющей важное научно-производственное значение.</w:t>
      </w:r>
    </w:p>
    <w:p w:rsidR="004F061A" w:rsidRPr="000A3E2C" w:rsidRDefault="004F061A" w:rsidP="00A60C2C">
      <w:pPr>
        <w:ind w:firstLine="567"/>
      </w:pPr>
    </w:p>
    <w:p w:rsidR="004F061A" w:rsidRPr="000A3E2C" w:rsidRDefault="004F061A" w:rsidP="00A60C2C">
      <w:pPr>
        <w:ind w:firstLine="567"/>
      </w:pPr>
      <w:r w:rsidRPr="000A3E2C">
        <w:t>Основные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544"/>
        <w:gridCol w:w="1947"/>
      </w:tblGrid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Проектные, научно-исследовательские, конструкторские и изыскательские организации и лаборатории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научной деятельности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Административные здания, здания отделений, участковых пунктов полиции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3.8.1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технического и инженерного обеспечения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Предоставление коммунальных услуг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Скверы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Отдых (рекреация)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5.0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Аптеки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Пункты оказания первой медицинской помощи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Открытые автостоянки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Торгово-остановочные комплексы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перевозок пассажиров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7.2.2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</w:t>
            </w:r>
            <w:r w:rsidRPr="000A3E2C">
              <w:rPr>
                <w:rFonts w:ascii="Times New Roman" w:hAnsi="Times New Roman" w:cs="Times New Roman"/>
              </w:rPr>
              <w:lastRenderedPageBreak/>
              <w:t>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544"/>
        <w:gridCol w:w="1947"/>
      </w:tblGrid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Открытые стоянки краткосрочного хранения автомобилей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Спортплощадки, площадки отдыха для персонала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Почтовые отделения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3.2.3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общественного питания, связанные с непосредственным обслуживанием технопарка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4.6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544"/>
        <w:gridCol w:w="1947"/>
      </w:tblGrid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Отдельно стоящие объекты бытового обслуживания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3.2.4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Отделения банков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Банковская и страховая </w:t>
            </w:r>
            <w:r w:rsidRPr="000A3E2C">
              <w:rPr>
                <w:rFonts w:ascii="Times New Roman" w:hAnsi="Times New Roman" w:cs="Times New Roman"/>
              </w:rPr>
              <w:lastRenderedPageBreak/>
              <w:t>деятельность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4.5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Антенны сотовой, радиорелейной, спутниковой связи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6.8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Нестационарные торговые объекты, объекты предпринимательской деятельности, иные объекты, связанные с обеспечением жизнедеятельности граждан, не указанные в основных и вспомогательных видах разрешенного использования применительно к данной зоне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5383"/>
      </w:tblGrid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0,01 га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 с видом "коммунальное обслуживание"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 га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63F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территории.</w:t>
            </w:r>
          </w:p>
          <w:p w:rsidR="004F061A" w:rsidRPr="000A3E2C" w:rsidRDefault="00AA563F" w:rsidP="00AA563F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документации по планировке территории либо отсутствия в документации по планировке территории указания о прохождении линии регулирования застройки</w:t>
            </w:r>
            <w:r>
              <w:rPr>
                <w:rFonts w:ascii="Times New Roman" w:hAnsi="Times New Roman" w:cs="Times New Roman"/>
              </w:rPr>
              <w:t>,</w:t>
            </w:r>
            <w:r w:rsidRPr="000A3E2C">
              <w:rPr>
                <w:rFonts w:ascii="Times New Roman" w:hAnsi="Times New Roman" w:cs="Times New Roman"/>
              </w:rPr>
              <w:t xml:space="preserve"> наружная грань объектов капитального строительства может располагаться по передней границе (отступ до 0 м) земельного участка</w:t>
            </w:r>
            <w:r>
              <w:rPr>
                <w:rFonts w:ascii="Times New Roman" w:hAnsi="Times New Roman" w:cs="Times New Roman"/>
              </w:rPr>
              <w:t>,  п</w:t>
            </w:r>
            <w:r w:rsidRPr="000A3E2C">
              <w:rPr>
                <w:rFonts w:ascii="Times New Roman" w:hAnsi="Times New Roman" w:cs="Times New Roman"/>
              </w:rPr>
              <w:t>ри этом входные группы и крыльца не должны размещаться на</w:t>
            </w:r>
            <w:r>
              <w:rPr>
                <w:rFonts w:ascii="Times New Roman" w:hAnsi="Times New Roman" w:cs="Times New Roman"/>
              </w:rPr>
              <w:t xml:space="preserve"> территориях общего пользования, а б</w:t>
            </w:r>
            <w:r w:rsidRPr="000A3E2C">
              <w:rPr>
                <w:rFonts w:ascii="Times New Roman" w:hAnsi="Times New Roman" w:cs="Times New Roman"/>
              </w:rPr>
              <w:t>оковые и задние грани объектов капитального строительства размещаются на расстоянии не менее 3 м от границ земельного участка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Предельное количество этажей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85 процентов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2,4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менее 15 процентов от площади земельного участка</w:t>
            </w:r>
          </w:p>
        </w:tc>
      </w:tr>
      <w:tr w:rsidR="004F061A" w:rsidRPr="000A3E2C" w:rsidTr="00A60C2C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Площадь территорий, предназначенных для хранения транспортных средств (для вспомогательных видов использования)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более 15 процентов от площади земельного участка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bCs w:val="0"/>
          <w:color w:val="auto"/>
          <w:sz w:val="24"/>
          <w:szCs w:val="24"/>
        </w:rPr>
      </w:pPr>
      <w:r w:rsidRPr="000A3E2C">
        <w:rPr>
          <w:rFonts w:ascii="Times New Roman" w:hAnsi="Times New Roman"/>
          <w:bCs w:val="0"/>
          <w:color w:val="auto"/>
          <w:sz w:val="24"/>
          <w:szCs w:val="24"/>
        </w:rPr>
        <w:t>Статья 17. Градостроительные регламенты. Жилые зоны</w:t>
      </w:r>
    </w:p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1. Ж-1. Зона многоэтажной многоквартирной жилой застройки</w:t>
      </w:r>
    </w:p>
    <w:p w:rsidR="004F061A" w:rsidRPr="000A3E2C" w:rsidRDefault="004F061A" w:rsidP="00A60C2C">
      <w:pPr>
        <w:ind w:firstLine="567"/>
        <w:jc w:val="both"/>
      </w:pPr>
      <w:r w:rsidRPr="000A3E2C">
        <w:t>Зона многоэтажной многоквартирной жилой застройки Ж-1 выделена для формирования жилых районов с размещением многоквартирных домов от 9 этажей и выше.</w:t>
      </w:r>
    </w:p>
    <w:p w:rsidR="004F061A" w:rsidRPr="000A3E2C" w:rsidRDefault="004F061A" w:rsidP="00A60C2C"/>
    <w:p w:rsidR="004F061A" w:rsidRPr="000A3E2C" w:rsidRDefault="004F061A" w:rsidP="00A60C2C">
      <w:r w:rsidRPr="000A3E2C">
        <w:t>Основные виды разрешенного использования:</w:t>
      </w:r>
    </w:p>
    <w:tbl>
      <w:tblPr>
        <w:tblW w:w="1015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2071"/>
      </w:tblGrid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Объект капитального строительства, размещаемый на земельном участке, </w:t>
            </w:r>
            <w:r w:rsidRPr="000A3E2C">
              <w:rPr>
                <w:rFonts w:ascii="Times New Roman" w:hAnsi="Times New Roman" w:cs="Times New Roman"/>
              </w:rPr>
              <w:lastRenderedPageBreak/>
              <w:t>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 xml:space="preserve">Наименование вида разрешенного использования </w:t>
            </w:r>
            <w:r w:rsidRPr="000A3E2C">
              <w:rPr>
                <w:rFonts w:ascii="Times New Roman" w:hAnsi="Times New Roman" w:cs="Times New Roman"/>
              </w:rPr>
              <w:lastRenderedPageBreak/>
              <w:t>земельного участка*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Код по классификатору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Многоквартирные жилые дома от 9 этажей и выше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Многоэтажная жилая застройка (высотная застройка)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2.6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Среднеэтажная жилая застройка**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Среднеэтажная жилая застройка**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2.5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Многоквартирные жилые дома со встроенно-пристроенными объектами социально-бытового обслуживания при условии поэтажного разделения различных видов использования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Среднеэтажная жилая застройка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Многоэтажная жилая застройка (высотная застройка)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2.5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2.6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Детские сады, иные объекты учреждений дошкольного образования, общеобразовательные школы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Дошкольное, начальное и среднее общее образование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3.5.1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3.2.4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Поликлиники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Отделения больниц общей площадью не более 600 кв. 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Стационарное медицинское обслуживание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Библиотеки, музеи, выставочные залы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культурно-досуговой деятельности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3.6.1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бытового обслуживания населения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Почтовые отделения, телефонные и телеграфные станции, автоматические телефонные станции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Спортивные залы, спортивные клубы, залы рекреации (с бассейном или без него)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занятий спортом в помещениях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сооружений для занятия спортом и физкультурой на открытом воздухе (спортивные площадки, теннисные корты)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Оборудованные площадки для занятий спортом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5.1.4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Скверы, бульвары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Отдых (рекреация)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отделений, участковых пунктов полиции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3.8.1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социального, культурно-бытового назначения местного (микрорайон, квартал) значения, не указанные в условно разрешенных видах использования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Социальное обслуживание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</w:t>
            </w:r>
            <w:r w:rsidRPr="000A3E2C">
              <w:rPr>
                <w:rFonts w:ascii="Times New Roman" w:hAnsi="Times New Roman" w:cs="Times New Roman"/>
              </w:rPr>
              <w:lastRenderedPageBreak/>
              <w:t>газопроводы, линии связи, телефонные станции, канализации, теплотрассы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Коммунальное обслуживание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A60C2C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>
      <w:pPr>
        <w:jc w:val="both"/>
      </w:pPr>
      <w:r w:rsidRPr="000A3E2C">
        <w:t>** в отношении объектов капитального строительства, построенных, начатых строительством, реконструируемых до вступления в силу Решения Магнитогорского городского Собрания депутатов от 25 февраля 2020 года N 7 "О внесении изменений в Правила землепользования и застройки города Магнитогорска, утвержденные Решением Магнитогорского городского Собрания депутатов от 17 сентября 2008 года N 125".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20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402"/>
        <w:gridCol w:w="2123"/>
      </w:tblGrid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Дворовые площадки: детские, спортивные, хозяйственные, отдыха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Жилая застройка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2.0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Гаражи, встроенные в жилые дома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Хранение автотранспорта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2.7.1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Площадки для сбора мусора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Специальная деятельность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12.2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Парковки перед объектами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Вспомогательные объекты, связанные с проживанием граждан и не оказывающие негативного воздействия на окружающую среду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жилой застройки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2.7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20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402"/>
        <w:gridCol w:w="2123"/>
      </w:tblGrid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Гостиницы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Гостиничное обслуживание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4.7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Высшие и средние специальные учебные </w:t>
            </w:r>
            <w:r w:rsidRPr="000A3E2C">
              <w:rPr>
                <w:rFonts w:ascii="Times New Roman" w:hAnsi="Times New Roman" w:cs="Times New Roman"/>
              </w:rPr>
              <w:lastRenderedPageBreak/>
              <w:t>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 xml:space="preserve">Среднее и высшее </w:t>
            </w:r>
            <w:r w:rsidRPr="000A3E2C">
              <w:rPr>
                <w:rFonts w:ascii="Times New Roman" w:hAnsi="Times New Roman" w:cs="Times New Roman"/>
              </w:rPr>
              <w:lastRenderedPageBreak/>
              <w:t>профессиональное образование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3.5.2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Офисы (встроенно-пристроенные на 1-2-м этажах жилых домов) общей площадью не более 400 кв. 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общественного питания, в том числе кафе, закусочные, бары, рестораны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4.6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Культовые здания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3.7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Интернаты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Дома социального обслуживания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Ветлечебницы без содержания животных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Амбулаторное ветеринарное обслуживание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3.10.1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Отдельно стоящие административные здания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3.8.1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Офисы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Кассы автовокзала,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Торгово-остановочные комплексы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перевозок пассажиров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7.2.2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Гаражи боксового типа,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Подземные и наземные гаражи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Хранение автотранспорта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2.7.1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Автостоянки на отдельном земельном участке,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Парковки перед объектами;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Автостоянки, в том числе многоуровневые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Автомойки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Автомобильные мойки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4.9.1.3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Авторемонтные мастерские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Ремонт автомобилей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4.9.1.4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Площадки для выгула собак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Многоквартирные дома до 4-х этажей (включая мансардный)*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Малоэтажная многоквартирная жилая застройка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Отдельно стоящие односемейные дома с прилегающими земельными участками*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Блокированная жилая застройка*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Блокированная жилая застройка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2.3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Застройка смешанного типа*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Жилая застройка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2.0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торговли, в том числе магазины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4.2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Аптеки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A60C2C"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Нестационарные торговые объекты, объекты предпринимательской деятельности, иные объекты, связанные с обеспечением жизнедеятельности граждан, не указанные в основных и вспомогательных видах разрешенного использования применительно к данной зоне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jc w:val="both"/>
      </w:pPr>
      <w:r w:rsidRPr="000A3E2C">
        <w:t xml:space="preserve">* разрешение на условно разрешенный вид использования предоставляется только в отношении объектов капитального строительства, построенных, начатых строительством, реконструируемых до вступления в силу Решения Магнитогорского городского Собрания </w:t>
      </w:r>
      <w:r w:rsidRPr="000A3E2C">
        <w:lastRenderedPageBreak/>
        <w:t>депутатов от 25 февраля 2020 года N 7 "О внесении изменений в Правила землепользования и застройки города Магнитогорска, утвержденные Решением Магнитогорского городского Собрания депутатов от 17 сентября 2008 года N125".</w:t>
      </w:r>
    </w:p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20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5275"/>
      </w:tblGrid>
      <w:tr w:rsidR="004F061A" w:rsidRPr="000A3E2C" w:rsidTr="00A60C2C">
        <w:tc>
          <w:tcPr>
            <w:tcW w:w="4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A60C2C">
        <w:tc>
          <w:tcPr>
            <w:tcW w:w="4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строительства многоквартирного жилого дома, на территории, вновь отведенной под многоквартирную жилую застройку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существующего многоквартирного жилого дома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отдельно стоящего односемейного дома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одного жилого блока блокированного дома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иного вида разрешенного использования, установленного настоящим пунктом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3 000 кв. м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определяется посредством расчетов с учетом норм, установленных Правилами и законодательством. При невозможности набора нормируемой площади, минимальный размер земельного участка определяется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400 кв.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130 кв. м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отдельно стоящего односемейного дома на территории существующей индивидуальной жилой застройки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отдельно стоящего односемейного дома с прилегающим земельным участком на территории, вновь отведенной под индивидуальную жилую застройку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иного вида разрешенного использования, установленного настоящим пунктом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2000 кв. м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1500 кв. м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иных улиц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A60C2C">
        <w:tc>
          <w:tcPr>
            <w:tcW w:w="4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A60C2C">
        <w:tc>
          <w:tcPr>
            <w:tcW w:w="4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A60C2C">
        <w:tc>
          <w:tcPr>
            <w:tcW w:w="4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Этажность жилых домов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 9 этажей и выше</w:t>
            </w:r>
          </w:p>
        </w:tc>
      </w:tr>
      <w:tr w:rsidR="004F061A" w:rsidRPr="000A3E2C" w:rsidTr="00A60C2C">
        <w:tc>
          <w:tcPr>
            <w:tcW w:w="4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Максимальный процент застройки в границах земельного участка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40 процентов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(реконструируемая застройка - 60 процентов)</w:t>
            </w:r>
          </w:p>
        </w:tc>
      </w:tr>
      <w:tr w:rsidR="004F061A" w:rsidRPr="000A3E2C" w:rsidTr="00A60C2C">
        <w:tc>
          <w:tcPr>
            <w:tcW w:w="4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 земельного участка, квартала (микрорайона) без учета участков школ и детских дошкольных учреждений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менее 25 процентов</w:t>
            </w:r>
          </w:p>
        </w:tc>
      </w:tr>
      <w:tr w:rsidR="004F061A" w:rsidRPr="000A3E2C" w:rsidTr="00A60C2C">
        <w:tc>
          <w:tcPr>
            <w:tcW w:w="4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Площадь территорий, предназначенных для хранения транспортных средств (для вспомогательных видов использования)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более 15 процентов от площади земельного участка</w:t>
            </w:r>
          </w:p>
        </w:tc>
      </w:tr>
      <w:tr w:rsidR="004F061A" w:rsidRPr="000A3E2C" w:rsidTr="00A60C2C">
        <w:tc>
          <w:tcPr>
            <w:tcW w:w="4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1,2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(реконструируемая застройка - 1,6)</w:t>
            </w:r>
          </w:p>
        </w:tc>
      </w:tr>
    </w:tbl>
    <w:p w:rsidR="004F061A" w:rsidRPr="000A3E2C" w:rsidRDefault="004F061A" w:rsidP="00A60C2C"/>
    <w:p w:rsidR="004F061A" w:rsidRPr="000A3E2C" w:rsidRDefault="004F061A" w:rsidP="00FC301E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 xml:space="preserve">2. Ж-2. Зона </w:t>
      </w:r>
      <w:proofErr w:type="spellStart"/>
      <w:r w:rsidRPr="000A3E2C">
        <w:rPr>
          <w:rFonts w:ascii="Times New Roman" w:hAnsi="Times New Roman"/>
          <w:color w:val="auto"/>
          <w:sz w:val="24"/>
          <w:szCs w:val="24"/>
        </w:rPr>
        <w:t>среднеэтажной</w:t>
      </w:r>
      <w:proofErr w:type="spellEnd"/>
      <w:r w:rsidRPr="000A3E2C">
        <w:rPr>
          <w:rFonts w:ascii="Times New Roman" w:hAnsi="Times New Roman"/>
          <w:color w:val="auto"/>
          <w:sz w:val="24"/>
          <w:szCs w:val="24"/>
        </w:rPr>
        <w:t xml:space="preserve"> многоквартирной жилой застройки</w:t>
      </w:r>
    </w:p>
    <w:p w:rsidR="004F061A" w:rsidRPr="000A3E2C" w:rsidRDefault="004F061A" w:rsidP="00FC301E">
      <w:pPr>
        <w:ind w:firstLine="567"/>
        <w:jc w:val="both"/>
      </w:pPr>
      <w:r w:rsidRPr="000A3E2C">
        <w:t xml:space="preserve">Зона </w:t>
      </w:r>
      <w:proofErr w:type="spellStart"/>
      <w:r w:rsidRPr="000A3E2C">
        <w:t>среднеэтажной</w:t>
      </w:r>
      <w:proofErr w:type="spellEnd"/>
      <w:r w:rsidRPr="000A3E2C">
        <w:t xml:space="preserve"> многоквартирной жилой застройки Ж-2 выделена для формирования жилых районов с размещением многоквартирных домов этажностью от 5 этажей до 8 этажей.</w:t>
      </w:r>
    </w:p>
    <w:p w:rsidR="004F061A" w:rsidRPr="000A3E2C" w:rsidRDefault="004F061A" w:rsidP="00A60C2C"/>
    <w:p w:rsidR="004F061A" w:rsidRPr="000A3E2C" w:rsidRDefault="004F061A" w:rsidP="00A60C2C">
      <w:r w:rsidRPr="000A3E2C">
        <w:t>Основные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827"/>
        <w:gridCol w:w="1947"/>
      </w:tblGrid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Многоквартирные жилые дома этажностью 5-8 этажей,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многоквартирные жилые дома со встроенно-пристроенными объектами социально-бытового обслуживания при условии поэтажного разделения различных видов использования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Среднеэтажная жилая застройка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2.5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Детские сады, иные объекты учреждений дошкольного образования,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общеобразовательные школы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Дошкольное, начальное и среднее общее образование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3.5.1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3.2.4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Медицинские центры, поликлиники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Отделения больниц общей площадью не более 600 кв. 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Стационарное медицинское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3.4.2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Библиотеки,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музеи, выставочные залы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культурно-досуговой деятельности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3.6.1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бытового обслуживания населения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Почтовые отделения,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телефонные и телеграфные станции,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автоматические телефонные станции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услуг связи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3.2.3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Спортивные залы,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спортивные клубы,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залы рекреации (с бассейном или без него)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занятий спортом в помещениях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5.1.2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сооружений для занятия спортом и физкультурой на открытом воздухе (спортивные площадки, теннисные корты)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Оборудованные площадки для занятий спортом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5.1.4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Скверы, бульвары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Отдых (рекреация)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5.0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отделений, участковых пунктов полиции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3.8.1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внутреннего правопорядка, объекты пожарной охраны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площадки для выгула собак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85"/>
        <w:gridCol w:w="3495"/>
        <w:gridCol w:w="2089"/>
      </w:tblGrid>
      <w:tr w:rsidR="004F061A" w:rsidRPr="000A3E2C" w:rsidTr="00FC301E">
        <w:tc>
          <w:tcPr>
            <w:tcW w:w="4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Дворовые площадки: детские, спортивные, хозяйственные, отдыха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Жилая застройка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2.0</w:t>
            </w:r>
          </w:p>
        </w:tc>
      </w:tr>
      <w:tr w:rsidR="004F061A" w:rsidRPr="000A3E2C" w:rsidTr="00FC301E">
        <w:tc>
          <w:tcPr>
            <w:tcW w:w="4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Гаражи, встроенные в жилые дома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Хранение автотранспорта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2.7.1</w:t>
            </w:r>
          </w:p>
        </w:tc>
      </w:tr>
      <w:tr w:rsidR="004F061A" w:rsidRPr="000A3E2C" w:rsidTr="00FC301E">
        <w:tc>
          <w:tcPr>
            <w:tcW w:w="4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Площадки для сбора мусора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Специальная деятельность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12.2</w:t>
            </w:r>
          </w:p>
        </w:tc>
      </w:tr>
      <w:tr w:rsidR="004F061A" w:rsidRPr="000A3E2C" w:rsidTr="00FC301E">
        <w:tc>
          <w:tcPr>
            <w:tcW w:w="4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Парковки перед объектами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3402"/>
        <w:gridCol w:w="2123"/>
      </w:tblGrid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Объект капитального строительства, </w:t>
            </w:r>
            <w:r w:rsidRPr="000A3E2C">
              <w:rPr>
                <w:rFonts w:ascii="Times New Roman" w:hAnsi="Times New Roman" w:cs="Times New Roman"/>
              </w:rPr>
              <w:lastRenderedPageBreak/>
              <w:t>размещаемый на земельном участке, цель использования земельного участка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 xml:space="preserve">Наименование вида </w:t>
            </w:r>
            <w:r w:rsidRPr="000A3E2C">
              <w:rPr>
                <w:rFonts w:ascii="Times New Roman" w:hAnsi="Times New Roman" w:cs="Times New Roman"/>
              </w:rPr>
              <w:lastRenderedPageBreak/>
              <w:t>разрешенного использования земельного участка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 xml:space="preserve">Код по </w:t>
            </w:r>
            <w:r w:rsidRPr="000A3E2C">
              <w:rPr>
                <w:rFonts w:ascii="Times New Roman" w:hAnsi="Times New Roman" w:cs="Times New Roman"/>
              </w:rPr>
              <w:lastRenderedPageBreak/>
              <w:t>классификатору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Многоквартирные дома до 4-х этажей (включая мансардный)*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Малоэтажная многоквартирная жилая застройка*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2.1.1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Отдельно стоящие односемейные дома с прилегающими земельными участками*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Для индивидуального жилищного строительства*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Блокированная жилая застройка*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Блокированная жилая застройка*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2.3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Застройка смешанного типа*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Жилая застройка*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2.0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Многоквартирные жилые дома от 9 этажей и выше**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Многоэтажная жилая застройка (высотная застройка)**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2.6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общественного питания, в том числе кафе, закусочные, бары, рестораны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4.6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Офисы (встроенно-пристроенные на 1-2-м этажах жилых домов) общей площадью не более 400 кв. 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4.1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Объекты, связанные с отправлением культа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3.7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Интернаты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Дома социального обслуживания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3.2.1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Ветеринарные лечебницы без содержания животных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Амбулаторное ветеринарное обслуживание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3.10.1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Гаражи боксового типа,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подземные и наземные гаражи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Хранение автотранспорта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2.7.1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Автостоянки, в том числе многоуровневые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Авторемонтные мастерские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Ремонт автомобилей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4.9.1.4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Площадки для выгула собак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торговли, в том числе магазины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4.2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Аптеки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Автостоянки на отдельном земельном участке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Торгово-остановочные комплексы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перевозок пассажиров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7.2.2</w:t>
            </w:r>
          </w:p>
        </w:tc>
      </w:tr>
      <w:tr w:rsidR="004F061A" w:rsidRPr="000A3E2C" w:rsidTr="00FC301E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Нестационарные торговые объекты,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предпринимательской деятельности, иные объекты, связанные с обеспечением жизнедеятельности граждан, не указанные в основных и вспомогательных видах разрешенного использования применительно к данной зоне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 xml:space="preserve">* разрешение на условно разрешенный вид использования предоставляется только в отношении объектов капитального строительства, построенных, начатых строительством, реконструируемых до вступления в силу Решения Магнитогорского городского Собрания депутатов от 25 февраля 2020 года N 7 "О внесении изменений в Правила землепользования </w:t>
      </w:r>
      <w:r w:rsidRPr="000A3E2C">
        <w:lastRenderedPageBreak/>
        <w:t>и застройки города Магнитогорска, утвержденные Решением Магнитогорского городского Собрания депутатов от 17 сентября 2008 года N125".</w:t>
      </w:r>
    </w:p>
    <w:p w:rsidR="004F061A" w:rsidRPr="000A3E2C" w:rsidRDefault="004F061A" w:rsidP="00FC301E">
      <w:pPr>
        <w:jc w:val="both"/>
      </w:pPr>
      <w:r w:rsidRPr="000A3E2C">
        <w:t xml:space="preserve">** разрешение на условно разрешенный вид использования предоставляется только в отношении объектов капитального строительства, построенных, начатых строительством, реконструируемых до вступления в силу настоящего Решения. </w:t>
      </w:r>
    </w:p>
    <w:p w:rsidR="004F061A" w:rsidRPr="000A3E2C" w:rsidRDefault="004F061A" w:rsidP="00A60C2C"/>
    <w:p w:rsidR="004F061A" w:rsidRPr="000A3E2C" w:rsidRDefault="004F061A" w:rsidP="00FC301E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5383"/>
      </w:tblGrid>
      <w:tr w:rsidR="004F061A" w:rsidRPr="000A3E2C" w:rsidTr="00FC301E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FC301E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многоквартирного жилого дома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существующего многоквартирного жилого дома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отдельно стоящего односемейного дома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одного жилого блока блокированного дома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иного вида разрешенного использования, установленного настоящим пунктом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3 000 кв.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определяется посредством расчетов с учетом норм, установленных Правилами и законодательством. При невозможности набора нормируемой площади, минимальный размер земельного участка определяется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400 кв. м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130 кв. м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FC301E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иных улиц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FC301E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FC301E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Этажность жилых домов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более 8 этажей</w:t>
            </w:r>
          </w:p>
        </w:tc>
      </w:tr>
      <w:tr w:rsidR="004F061A" w:rsidRPr="000A3E2C" w:rsidTr="00FC301E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FC301E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40 процентов</w:t>
            </w:r>
          </w:p>
        </w:tc>
      </w:tr>
      <w:tr w:rsidR="004F061A" w:rsidRPr="000A3E2C" w:rsidTr="00FC301E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0,8</w:t>
            </w:r>
          </w:p>
        </w:tc>
      </w:tr>
      <w:tr w:rsidR="004F061A" w:rsidRPr="000A3E2C" w:rsidTr="00FC301E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 земельного участка, квартала (микрорайона) без учета участков школ и детских дошкольных учреждений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менее 25 процентов</w:t>
            </w:r>
          </w:p>
        </w:tc>
      </w:tr>
      <w:tr w:rsidR="004F061A" w:rsidRPr="000A3E2C" w:rsidTr="00FC301E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Площадь территорий, предназначенных для хранения транспортных средств (для вспомогательных видов использования)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более 15 процентов от площади земельного участка</w:t>
            </w:r>
          </w:p>
        </w:tc>
      </w:tr>
    </w:tbl>
    <w:p w:rsidR="004F061A" w:rsidRPr="000A3E2C" w:rsidRDefault="004F061A" w:rsidP="00A60C2C"/>
    <w:p w:rsidR="004F061A" w:rsidRPr="000A3E2C" w:rsidRDefault="004F061A" w:rsidP="00FC301E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lastRenderedPageBreak/>
        <w:t>3. Ж-3. Зона малоэтажной многоквартирной жилой застройки</w:t>
      </w:r>
    </w:p>
    <w:p w:rsidR="004F061A" w:rsidRPr="000A3E2C" w:rsidRDefault="004F061A" w:rsidP="00FC301E">
      <w:pPr>
        <w:ind w:firstLine="567"/>
        <w:jc w:val="both"/>
      </w:pPr>
      <w:r w:rsidRPr="000A3E2C">
        <w:t>Зона малоэтажной многоквартирной жилой застройки Ж-3 выделена для формирования жилых районов с размещением многоквартирных домов этажностью не выше 4 этажей (включая мансардный) с минимально разрешенным набором услуг.</w:t>
      </w:r>
    </w:p>
    <w:p w:rsidR="004F061A" w:rsidRPr="000A3E2C" w:rsidRDefault="004F061A" w:rsidP="00A60C2C"/>
    <w:p w:rsidR="004F061A" w:rsidRPr="000A3E2C" w:rsidRDefault="004F061A" w:rsidP="00A60C2C">
      <w:r w:rsidRPr="000A3E2C">
        <w:t>Основные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827"/>
        <w:gridCol w:w="1947"/>
      </w:tblGrid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Блокированная жилая застройка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Блокированная жилая застройка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2.3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Многоквартирные дома не выше 4-х этажей (включая мансардный)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Малоэтажная многоквартирная жилая застройка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Отдельно стоящие односемейные дома с прилегающими земельными участками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Детские сады, иные объекты дошкольного образования, общеобразовательные школы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Дошкольное, начальное и среднее общее образование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3.5.1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Пункты оказания первой медицинской помощи, амбулаторно-поликлинические учреждения общей площадью не более 600 кв. 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сооружений для занятия спортом и физкультурой на открытом воздухе (спортивные площадки, теннисные корты)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Оборудованные площадки для занятий спортом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5.1.4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3.2.4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Залы, клубы многоцелевого и специализированного назначения с ограничением по времени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Оказание социальной помощи населению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3.2.2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Высшие и средние специальные учебные заведения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Среднее и высшее профессиональное образование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3.5.2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отделений, участковых пунктов полиции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3.8.1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Площадки для сбора мусора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Специальная деятельность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12.2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</w:t>
            </w:r>
            <w:r w:rsidRPr="000A3E2C">
              <w:rPr>
                <w:rFonts w:ascii="Times New Roman" w:hAnsi="Times New Roman" w:cs="Times New Roman"/>
              </w:rPr>
              <w:lastRenderedPageBreak/>
              <w:t>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827"/>
        <w:gridCol w:w="1947"/>
      </w:tblGrid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Хозяйственные постройки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Сады, огороды, палисадники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Ведение огородничества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13.1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Детские площадки, площадки для отдыха, спортивных занятий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Жилая застройка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2.0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Спортивные залы, залы рекреации (с бассейном или без)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занятий спортом в помещениях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5.1.2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Гаражи (встроенно-пристроенные, подземные, полуподземные)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Хранение автотранспорта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2.7.1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Парковки перед объектами, открытые автостоянки для временного хранения индивидуальных легковых автомобилей, открытые гостевые (бесплатные) автостоянки для временного хранения индивидуальных легковых автомобилей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827"/>
        <w:gridCol w:w="1947"/>
      </w:tblGrid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Многоквартирные жилые дома со встроенно-пристроенными объектами социально-бытового обслуживания при условии поэтажного разделения различных видов использования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Малоэтажная многоквартирная жилая застройка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Гостиницы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Гостиничное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4.7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Офисы (встроенно-пристроенные на 1-2-м этажах жилых домов) общей площадью не более 400 кв. 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 общей площадью до 1500 кв. м, аптеки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общественного питания, в том числе кафе, закусочные, бары, рестораны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4.6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Культовые здания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3.7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Ветеринарные лечебницы без постоянного содержания животных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Амбулаторное ветеринарное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3.10.1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Подземные и полуподземные автостоянки для временного хранения индивидуальных легковых автомобилей, подземные и наземные гаражи, автостоянки, в том числе многоуровневые, автостоянки на отдельном земельном участке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Торгово-остановочные комплексы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перевозок пассажиров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7.2.2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Банки, отделения банков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Банковская и страховая деятельность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4.5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Нестационарные торговые объекты, объекты предпринимательской деятельности, иные объекты, связанные с обеспечением жизнедеятельности граждан, не указанные в основных и вспомогательных видах разрешенного использования применительно к данной зоне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</w:tbl>
    <w:p w:rsidR="004F061A" w:rsidRPr="000A3E2C" w:rsidRDefault="004F061A" w:rsidP="00A60C2C"/>
    <w:p w:rsidR="004F061A" w:rsidRPr="000A3E2C" w:rsidRDefault="004F061A" w:rsidP="00FC301E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5"/>
        <w:gridCol w:w="3824"/>
      </w:tblGrid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жилого дома блокированной застройки и многоквартирного дома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существующего многоквартирного жилого дома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отдельно стоящего односемейного дома с прилегающим земельным участком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одного жилого блока блокированного дома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иного вида разрешенного использования, установленного настоящим пунктом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1 200 кв. м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определяется посредством расчетов с учетом норм, установленных Правилами и законодательством. При невозможности набора нормируемой площади минимальный размер земельного участка определяется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400 кв.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130 кв.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- для отдельно стоящего односемейного дома с прилегающим земельным участком на территории существующей индивидуальной жилой застройки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отдельно стоящего односемейного дома с прилегающим земельным участком на территории, вновь отведенной под индивидуальную жилую застройку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земельных участков, предоставленных для комплексного освоения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иного вида разрешенного использования, установленного настоящим пунктом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2000 кв. м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1500 кв. м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200 га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иных улиц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для блокированной жилой застройки в местах общих стен с соседними жилыми домами (соседними блоками)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 м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Этажность жилых домов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выше 4 этажей (включая мансардный)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14 м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40 процентов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0,8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 земельного участка, квартала (микрорайона) без учета участков школ и детских дошкольных учреждений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менее 25 процентов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Площадь территорий, предназначенных для хранения транспортных средств (для вспомогательных видов использования)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более 10 процентов от площади земельного участка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Минимальное расстояние от хозяйственных построек до красных линий улиц и проездов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 м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Минимальное расстояние от окон жилых комнат до стен соседнего дома и хозяйственных построек (сарая, гаража, бани), расположенных на соседних земельных участках на территории с застройкой усадебными домами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 м</w:t>
            </w:r>
          </w:p>
        </w:tc>
      </w:tr>
      <w:tr w:rsidR="004F061A" w:rsidRPr="000A3E2C" w:rsidTr="00FC301E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Минимальное расстояние до границы соседнего участка: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отдельно стоящего односемейного дома, жилого дома блокированной застройки, многоквартирного дома не выше 4-х этажей (включая мансардный)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постройки для содержания скота и птицы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других построек (бани, гаража и прочее)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стволов высокорослых деревьев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стволов среднерослых деревьев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кустарника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м*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 м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lastRenderedPageBreak/>
        <w:t>* отступ от объектов капитального строительства, построенных, начатых строительством, реконструируемых до вступления в силу Решения Магнитогорского городского Собрания депутатов от 17 сентября 2008 года N 125 "Об утверждении Правил землепользования и застройки города Магнитогорска", может быть сокращен до 0 м при условии согласования с правообладателями смежных земельных участков.</w:t>
      </w:r>
    </w:p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4. Ж-4. Зона индивидуальной жилой застройки</w:t>
      </w:r>
    </w:p>
    <w:p w:rsidR="004F061A" w:rsidRPr="000A3E2C" w:rsidRDefault="004F061A" w:rsidP="00FC301E">
      <w:pPr>
        <w:ind w:firstLine="567"/>
        <w:jc w:val="both"/>
      </w:pPr>
      <w:r w:rsidRPr="000A3E2C">
        <w:t>Зона индивидуальной жилой застройки Ж-4 выделена для обеспечения формирования жилых районов из отдельно стоящих жилых домов усадебного типа с минимально разрешенным набором услуг.</w:t>
      </w:r>
    </w:p>
    <w:p w:rsidR="004F061A" w:rsidRPr="000A3E2C" w:rsidRDefault="004F061A" w:rsidP="00A60C2C"/>
    <w:p w:rsidR="004F061A" w:rsidRPr="000A3E2C" w:rsidRDefault="004F061A" w:rsidP="00A60C2C">
      <w:r w:rsidRPr="000A3E2C">
        <w:t>Основные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Отдельно стоящие односемейные дома с прилегающими земельными участками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Детские сады, иные объекты учреждений дошкольного образования, школы общеобразовательные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Дошкольное, начальное и среднее общее образование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3.5.1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сооружений для занятия спортом и физкультурой на открытом воздухе (спортивные площадки, теннисные корты)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Оборудованные площадки для занятий спортом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5.1.4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Спортивные залы, залы рекреации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занятий спортом в помещениях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5.1.2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отделений, участковых пунктов полиции, пункты охраны правопорядка, объекты пожарной охраны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</w:t>
            </w:r>
            <w:r w:rsidRPr="000A3E2C">
              <w:rPr>
                <w:rFonts w:ascii="Times New Roman" w:hAnsi="Times New Roman" w:cs="Times New Roman"/>
              </w:rPr>
              <w:lastRenderedPageBreak/>
              <w:t>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827"/>
        <w:gridCol w:w="1947"/>
      </w:tblGrid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Отдельно стоящие или встроенные в жилые дома гаражи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Хранение автотранспорта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2.7.1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Открытые автостоянки, парковки перед объектами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Хозяйственные постройки, индивидуальные бани, надворные туалеты, строения для содержания домашнего скота и птицы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Сады, огороды, палисадники, теплицы, оранжереи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Ведение огородничества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13.1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Индивидуальные резервуары для хранения воды, скважины для забора воды, индивидуальные колодцы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Площадки для сбора мусора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Специальная деятельность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12.2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827"/>
        <w:gridCol w:w="1947"/>
      </w:tblGrid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Двухквартирные жилые дома с прилегающими земельными участками*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Малоэтажная многоквартирная жилая застройка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Многоквартирные дома не выше 4-х этажей (включая мансардный)*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Малоэтажная многоквартирная жилая застройка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2.1.1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Блокированная жилая застройка*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Блокированная жилая застройка*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2.3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Гостиницы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Гостиничное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4.7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 общей площадью не более 500 кв. м, аптеки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Предприятия общественного питания, в том числе кафе, закусочные, бары, рестораны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4.6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Приемные пункты прачечных и химчисток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Культовые здания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3.7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Торгово-остановочные комплексы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Обслуживание перевозок пассажиров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7.2.2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Огородничество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Ведение огородничества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13.1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Нестационарные торговые объекты, объекты предпринимательской деятельности, иные объекты, связанные с обеспечением жизнедеятельности граждан, не указанные в основных и вспомогательных видах разрешенного использования применительно к данной зоне, клубы многоцелевого и специализированного назначения с ограничением по времени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Ветеринарные лечебницы без постоянного содержания животных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Амбулаторное ветеринарное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3.10.1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>* разрешение на условно разрешенный вид использования предоставляется только в отношении объектов капитального строительства, построенных, начатых строительством, реконструируемых до вступления в силу Решения Магнитогорского городского Собрания депутатов от 30 января 2018 года N 2 "О внесении изменений в Правила землепользования и застройки города Магнитогорска, утвержденные Решением Магнитогорского городского Собрания депутатов от 17 сентября 2008 года N 125".</w:t>
      </w:r>
    </w:p>
    <w:p w:rsidR="004F061A" w:rsidRPr="000A3E2C" w:rsidRDefault="004F061A" w:rsidP="00A60C2C"/>
    <w:p w:rsidR="004F061A" w:rsidRPr="000A3E2C" w:rsidRDefault="004F061A" w:rsidP="00FC301E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4107"/>
      </w:tblGrid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отдельно стоящего односемейного дома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одного жилого блока блокированного дома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существующего многоквартирного жилого дома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иного вида разрешенного использования, установленного настоящим пунктом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400 кв.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130 кв.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определяется посредством расчетов с учетом норм, установленных Правилами и законодательством. При невозможности набора нормируемой площади минимальный размер земельного участка определяется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отдельно стоящего односемейного дома на территории существующей индивидуальной жилой застройки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отдельно стоящего односемейного дома на территории, вновь отведенной под индивидуальную жилую застройку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для иного вида разрешенного использования, установленного настоящим пунктом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2000 кв. м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1500 кв. м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иных улиц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Этажность жилых домов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выше 3 этажей</w:t>
            </w:r>
          </w:p>
        </w:tc>
      </w:tr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20 процентов</w:t>
            </w:r>
          </w:p>
        </w:tc>
      </w:tr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0,4</w:t>
            </w:r>
          </w:p>
        </w:tc>
      </w:tr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 (за исключением жилого фонда)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15 процентов</w:t>
            </w:r>
          </w:p>
        </w:tc>
      </w:tr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Площадь территорий, предназначенных для хранения транспортных средств (для вспомогательных видов использования)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более 10 процентов от площади земельного участка</w:t>
            </w:r>
          </w:p>
        </w:tc>
      </w:tr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Минимальное расстояние от хозяйственных построек до красных линий улиц и проездов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 м</w:t>
            </w:r>
          </w:p>
        </w:tc>
      </w:tr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Минимальное расстояние до границы соседнего участка: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отдельно стоящего односемейного дома, жилого дома блокированной застройки, двухквартирного жилого дома с прилегающим земельным участком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постройки для содержания скота и птицы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других построек (бани, гаража и прочее)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стволов высокорослых деревьев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стволов среднерослых деревьев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кустарника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м*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 м</w:t>
            </w:r>
          </w:p>
        </w:tc>
      </w:tr>
      <w:tr w:rsidR="004F061A" w:rsidRPr="000A3E2C" w:rsidTr="00FC301E">
        <w:tc>
          <w:tcPr>
            <w:tcW w:w="6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Минимальное расстояние от окон жилых комнат до стен соседнего дома и хозяйственных построек (сарая, гаража, бани), расположенных на соседних земельных участках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 м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>* отступ от объектов капитального строительства, построенных, начатых строительством, реконструируемых до вступления в силу Решения Магнитогорского городского Собрания депутатов от 17 сентября 2008 года N 125 "Об утверждении Правил землепользования и застройки города Магнитогорска", может быть сокращен до 0 м при условии согласования с правообладателями смежных земельных участков".</w:t>
      </w:r>
    </w:p>
    <w:p w:rsidR="004F061A" w:rsidRPr="000A3E2C" w:rsidRDefault="004F061A" w:rsidP="00A60C2C"/>
    <w:p w:rsidR="004F061A" w:rsidRPr="000A3E2C" w:rsidRDefault="004F061A" w:rsidP="00A60C2C">
      <w:pPr>
        <w:ind w:right="-206" w:firstLine="567"/>
        <w:rPr>
          <w:b/>
        </w:rPr>
      </w:pPr>
      <w:bookmarkStart w:id="8" w:name="bookmark34"/>
      <w:r w:rsidRPr="000A3E2C">
        <w:rPr>
          <w:b/>
        </w:rPr>
        <w:t>5. Ж-5. Зона коллективных садоводств</w:t>
      </w:r>
      <w:bookmarkEnd w:id="8"/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right="-206"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Зона коллективных садоводств Ж-5 предназначена для размещения садоводческих, огороднических некоммерческих объединений, для ведения подсобного хозяйства в индивидуальном (семейном) порядке с сооружениями и строениями сезонного использования.</w:t>
      </w:r>
    </w:p>
    <w:p w:rsidR="004F061A" w:rsidRPr="000A3E2C" w:rsidRDefault="004F061A" w:rsidP="00A60C2C"/>
    <w:p w:rsidR="004F061A" w:rsidRPr="000A3E2C" w:rsidRDefault="004F061A" w:rsidP="00A60C2C">
      <w:pPr>
        <w:ind w:firstLine="567"/>
      </w:pPr>
      <w:r w:rsidRPr="000A3E2C">
        <w:t>Основные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827"/>
        <w:gridCol w:w="1947"/>
      </w:tblGrid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r w:rsidRPr="000A3E2C">
              <w:t>Садоводство, садовые дома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Ведение садоводства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0A3E2C">
              <w:rPr>
                <w:rStyle w:val="290"/>
                <w:b w:val="0"/>
                <w:bCs/>
                <w:i w:val="0"/>
                <w:iCs/>
                <w:sz w:val="24"/>
                <w:szCs w:val="24"/>
              </w:rPr>
              <w:t>13.2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r w:rsidRPr="000A3E2C">
              <w:t>Огороды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Ведение огородничества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13.1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</w:t>
            </w:r>
            <w:r w:rsidRPr="000A3E2C">
              <w:rPr>
                <w:sz w:val="24"/>
                <w:szCs w:val="24"/>
              </w:rPr>
              <w:lastRenderedPageBreak/>
              <w:t>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2089"/>
      </w:tblGrid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Дворовые постройки (сараи, теплицы, бани и прочее), индивидуальные гаражи на придомовом участке или парковки, постройки для содержания мелких домашних животных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Ведение садоводства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13.2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Емкости для хранения воды на индивидуальном участке, водозаборы, общественные резервуары для хранения воды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A3E2C">
              <w:rPr>
                <w:rFonts w:ascii="Times New Roman" w:hAnsi="Times New Roman" w:cs="Times New Roman"/>
                <w:color w:val="auto"/>
              </w:rPr>
              <w:t xml:space="preserve">Помещения для охраны коллективных садов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Площадки для сбора мусора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Специальная деятельность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12.2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Противопожарные водоемы,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лесозащитные полосы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685"/>
        <w:gridCol w:w="2089"/>
      </w:tblGrid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Объект капитального строительства, размещаемый на земельном участке, </w:t>
            </w:r>
            <w:r w:rsidRPr="000A3E2C">
              <w:rPr>
                <w:rFonts w:ascii="Times New Roman" w:hAnsi="Times New Roman" w:cs="Times New Roman"/>
              </w:rPr>
              <w:lastRenderedPageBreak/>
              <w:t>цель использования земельного 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 xml:space="preserve">Наименование вида разрешенного использования </w:t>
            </w:r>
            <w:r w:rsidRPr="000A3E2C">
              <w:rPr>
                <w:rFonts w:ascii="Times New Roman" w:hAnsi="Times New Roman" w:cs="Times New Roman"/>
              </w:rPr>
              <w:lastRenderedPageBreak/>
              <w:t>земельного участка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Код по классификатору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Строения для занятий индивидуальной трудовой деятельностью, в том числе, мастерские (без нарушения действующих норм и правил)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A3E2C">
              <w:rPr>
                <w:rFonts w:ascii="Times New Roman" w:hAnsi="Times New Roman" w:cs="Times New Roman"/>
                <w:color w:val="auto"/>
              </w:rPr>
              <w:t>Коллективные овощехранилища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Хранение и переработка сельскохозяйственной продукции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1.15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A3E2C">
              <w:rPr>
                <w:rFonts w:ascii="Times New Roman" w:hAnsi="Times New Roman" w:cs="Times New Roman"/>
                <w:color w:val="auto"/>
              </w:rPr>
              <w:t xml:space="preserve">Открытые гостевые автостоянки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Временные (сезонные) торговые объекты, расположенные на отдельных земельных участках, имеющие доступ с территории садоводческих, огороднических, дачных некоммерческих объединений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Предпринимательство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4.0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Магазин, при условии расположения на земельном участке, находящемся вне границ территории садовых товариществ, лесозащитных полос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4.4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Детские площадки, площадки для отдыха, спортивных занятий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Отдых (рекреация)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5.0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Физкультурно-оздоровительные сооружения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A3E2C">
              <w:rPr>
                <w:rFonts w:ascii="Times New Roman" w:hAnsi="Times New Roman" w:cs="Times New Roman"/>
                <w:color w:val="auto"/>
              </w:rPr>
              <w:t>Спорт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Пункты оказания первой медицинской помощи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Ветеринарные лечебницы без содержания животных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Амбулаторное ветеринарное обслуживание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3.10.1</w:t>
            </w:r>
          </w:p>
        </w:tc>
      </w:tr>
      <w:tr w:rsidR="004F061A" w:rsidRPr="000A3E2C" w:rsidTr="00FC301E"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капитального строительства, предназначенные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</w:tbl>
    <w:p w:rsidR="00FC301E" w:rsidRPr="000A3E2C" w:rsidRDefault="00FC301E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4107"/>
      </w:tblGrid>
      <w:tr w:rsidR="004F061A" w:rsidRPr="000A3E2C" w:rsidTr="00FC301E">
        <w:tc>
          <w:tcPr>
            <w:tcW w:w="6062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410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FC301E">
        <w:tc>
          <w:tcPr>
            <w:tcW w:w="6062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600 кв. м</w:t>
            </w:r>
          </w:p>
        </w:tc>
      </w:tr>
      <w:tr w:rsidR="004F061A" w:rsidRPr="000A3E2C" w:rsidTr="00FC301E"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участка, предоставленного гражданину для ведения садоводства, огородничества до вступления в силу Правил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300 </w:t>
            </w:r>
            <w:proofErr w:type="spellStart"/>
            <w:r w:rsidRPr="000A3E2C">
              <w:rPr>
                <w:sz w:val="24"/>
                <w:szCs w:val="24"/>
              </w:rPr>
              <w:t>кв.м</w:t>
            </w:r>
            <w:proofErr w:type="spellEnd"/>
          </w:p>
        </w:tc>
      </w:tr>
      <w:tr w:rsidR="004F061A" w:rsidRPr="000A3E2C" w:rsidTr="00FC301E"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FC301E"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3000 кв. м</w:t>
            </w:r>
          </w:p>
        </w:tc>
      </w:tr>
      <w:tr w:rsidR="004F061A" w:rsidRPr="000A3E2C" w:rsidTr="00FC301E"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Минимальные отступы от строения до красной линии 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9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магистральных улиц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9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иных улиц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9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проезда</w:t>
            </w:r>
          </w:p>
        </w:tc>
        <w:tc>
          <w:tcPr>
            <w:tcW w:w="4107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определяются документацией по планировке территории 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6 м 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5 м 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Этажность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выше 2 этажей</w:t>
            </w:r>
          </w:p>
        </w:tc>
      </w:tr>
      <w:tr w:rsidR="004F061A" w:rsidRPr="000A3E2C" w:rsidTr="00FC301E"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FC301E"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20 процентов</w:t>
            </w:r>
          </w:p>
        </w:tc>
      </w:tr>
      <w:tr w:rsidR="004F061A" w:rsidRPr="000A3E2C" w:rsidTr="00FC301E"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Озеленение территории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менее 40 процентов от площади земельного участка</w:t>
            </w:r>
          </w:p>
        </w:tc>
      </w:tr>
      <w:tr w:rsidR="004F061A" w:rsidRPr="000A3E2C" w:rsidTr="00FC301E"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Площадь территорий, предназначенных для хранения транспортных средств (для вспомогательных видов использования)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более 10 процентов от площади земельного участка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ind w:firstLine="567"/>
        <w:rPr>
          <w:b/>
        </w:rPr>
      </w:pPr>
      <w:r w:rsidRPr="000A3E2C">
        <w:rPr>
          <w:b/>
        </w:rPr>
        <w:t>6. Ж-6. Зона запрещения жилого строительства</w:t>
      </w: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На территории данной зоны запрещаются новое жилищное строительство, реконструкция жилых домов. Функциональное использование данной зоны определяется документацией по планировке территории.</w:t>
      </w:r>
    </w:p>
    <w:p w:rsidR="00FC301E" w:rsidRPr="000A3E2C" w:rsidRDefault="00FC301E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</w:p>
    <w:p w:rsidR="004F061A" w:rsidRPr="000A3E2C" w:rsidRDefault="004F061A" w:rsidP="00A60C2C">
      <w:pPr>
        <w:pStyle w:val="29"/>
        <w:shd w:val="clear" w:color="auto" w:fill="auto"/>
        <w:tabs>
          <w:tab w:val="left" w:pos="709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использования*:</w:t>
      </w:r>
    </w:p>
    <w:p w:rsidR="004F061A" w:rsidRPr="000A3E2C" w:rsidRDefault="004F061A" w:rsidP="00140708">
      <w:pPr>
        <w:pStyle w:val="29"/>
        <w:numPr>
          <w:ilvl w:val="0"/>
          <w:numId w:val="10"/>
        </w:numPr>
        <w:shd w:val="clear" w:color="auto" w:fill="auto"/>
        <w:tabs>
          <w:tab w:val="left" w:pos="709"/>
          <w:tab w:val="left" w:pos="1142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объекты капитального строительства, не запрещенные к размещению на территориях санитарно-защитных зон в соответствии с действующими нормативами (СанПиН 2.2.1/2.1.1.1200-03 «Санитарно-защитные зоны и санитарная классификация предприятий, сооружений и иных объектов»);</w:t>
      </w:r>
    </w:p>
    <w:p w:rsidR="004F061A" w:rsidRPr="000A3E2C" w:rsidRDefault="004F061A" w:rsidP="00140708">
      <w:pPr>
        <w:pStyle w:val="29"/>
        <w:numPr>
          <w:ilvl w:val="0"/>
          <w:numId w:val="10"/>
        </w:numPr>
        <w:shd w:val="clear" w:color="auto" w:fill="auto"/>
        <w:tabs>
          <w:tab w:val="left" w:pos="709"/>
          <w:tab w:val="left" w:pos="1142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 xml:space="preserve">объекты капитального строительства, не запрещенные к размещению на территориях </w:t>
      </w:r>
      <w:proofErr w:type="spellStart"/>
      <w:r w:rsidRPr="000A3E2C">
        <w:rPr>
          <w:sz w:val="24"/>
          <w:szCs w:val="24"/>
        </w:rPr>
        <w:t>водоохранных</w:t>
      </w:r>
      <w:proofErr w:type="spellEnd"/>
      <w:r w:rsidRPr="000A3E2C">
        <w:rPr>
          <w:sz w:val="24"/>
          <w:szCs w:val="24"/>
        </w:rPr>
        <w:t xml:space="preserve"> зон, зон санитарной охраны источников водоснабжения и водопроводов питьевого назначения в соответствии с действующими нормативами (Водный кодекс Российской Федерации, Земельный кодекс Российской Федерации, Постановление Главного государственного санитарного врача РФ от 14 марта 2002 года №10 «О введении в действие санитарных правил и норм «Зоны санитарной охраны источников водоснабжения и водопроводов питьевого назначения СанПиН 2.1.4.1110-02», Постановление Губернатора Челябинской области от 18 февраля 2005 года №54 «Об утверждении проекта зон санитарной охраны 1-2-3-го пояса </w:t>
      </w:r>
      <w:proofErr w:type="spellStart"/>
      <w:r w:rsidRPr="000A3E2C">
        <w:rPr>
          <w:sz w:val="24"/>
          <w:szCs w:val="24"/>
        </w:rPr>
        <w:t>Верхнекизильского</w:t>
      </w:r>
      <w:proofErr w:type="spellEnd"/>
      <w:r w:rsidRPr="000A3E2C">
        <w:rPr>
          <w:sz w:val="24"/>
          <w:szCs w:val="24"/>
        </w:rPr>
        <w:t xml:space="preserve"> водозабора в городе Магнитогорске и проекта зон санитарной охраны 1-2-3-го пояса </w:t>
      </w:r>
      <w:proofErr w:type="spellStart"/>
      <w:r w:rsidRPr="000A3E2C">
        <w:rPr>
          <w:sz w:val="24"/>
          <w:szCs w:val="24"/>
        </w:rPr>
        <w:t>Малокизильского</w:t>
      </w:r>
      <w:proofErr w:type="spellEnd"/>
      <w:r w:rsidRPr="000A3E2C">
        <w:rPr>
          <w:sz w:val="24"/>
          <w:szCs w:val="24"/>
        </w:rPr>
        <w:t xml:space="preserve"> водозабора в городе Магнитогорске»);</w:t>
      </w:r>
    </w:p>
    <w:p w:rsidR="004F061A" w:rsidRPr="000A3E2C" w:rsidRDefault="004F061A" w:rsidP="00A60C2C">
      <w:pPr>
        <w:pStyle w:val="29"/>
        <w:shd w:val="clear" w:color="auto" w:fill="auto"/>
        <w:tabs>
          <w:tab w:val="left" w:pos="709"/>
          <w:tab w:val="left" w:pos="1142"/>
        </w:tabs>
        <w:spacing w:after="0" w:line="240" w:lineRule="auto"/>
        <w:ind w:left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- коммунальное обслуживание (код 3.1).</w:t>
      </w:r>
    </w:p>
    <w:p w:rsidR="004F061A" w:rsidRPr="000A3E2C" w:rsidRDefault="004F061A" w:rsidP="00A60C2C">
      <w:pPr>
        <w:pStyle w:val="29"/>
        <w:shd w:val="clear" w:color="auto" w:fill="auto"/>
        <w:tabs>
          <w:tab w:val="left" w:pos="709"/>
          <w:tab w:val="left" w:pos="1142"/>
        </w:tabs>
        <w:spacing w:after="0" w:line="240" w:lineRule="auto"/>
        <w:ind w:left="567"/>
        <w:jc w:val="both"/>
        <w:rPr>
          <w:sz w:val="24"/>
          <w:szCs w:val="24"/>
        </w:rPr>
      </w:pPr>
    </w:p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pStyle w:val="29"/>
        <w:shd w:val="clear" w:color="auto" w:fill="auto"/>
        <w:tabs>
          <w:tab w:val="left" w:pos="709"/>
          <w:tab w:val="left" w:pos="1142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>
      <w:pPr>
        <w:pStyle w:val="29"/>
        <w:shd w:val="clear" w:color="auto" w:fill="auto"/>
        <w:tabs>
          <w:tab w:val="left" w:pos="709"/>
          <w:tab w:val="left" w:pos="1142"/>
        </w:tabs>
        <w:spacing w:after="0" w:line="240" w:lineRule="auto"/>
        <w:ind w:left="567"/>
        <w:jc w:val="both"/>
        <w:rPr>
          <w:sz w:val="24"/>
          <w:szCs w:val="24"/>
        </w:rPr>
      </w:pPr>
    </w:p>
    <w:p w:rsidR="004F061A" w:rsidRPr="000A3E2C" w:rsidRDefault="004F061A" w:rsidP="00A60C2C">
      <w:pPr>
        <w:pStyle w:val="29"/>
        <w:shd w:val="clear" w:color="auto" w:fill="auto"/>
        <w:tabs>
          <w:tab w:val="left" w:pos="709"/>
          <w:tab w:val="left" w:pos="1142"/>
        </w:tabs>
        <w:spacing w:after="0" w:line="240" w:lineRule="auto"/>
        <w:ind w:left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Вспомогательные виды разрешенного использования не подлежат установлению</w:t>
      </w:r>
    </w:p>
    <w:p w:rsidR="004F061A" w:rsidRPr="000A3E2C" w:rsidRDefault="004F061A" w:rsidP="00A60C2C">
      <w:pPr>
        <w:pStyle w:val="29"/>
        <w:shd w:val="clear" w:color="auto" w:fill="auto"/>
        <w:tabs>
          <w:tab w:val="left" w:pos="709"/>
          <w:tab w:val="left" w:pos="1142"/>
        </w:tabs>
        <w:spacing w:after="0" w:line="240" w:lineRule="auto"/>
        <w:ind w:left="567"/>
        <w:jc w:val="both"/>
        <w:rPr>
          <w:sz w:val="24"/>
          <w:szCs w:val="24"/>
        </w:rPr>
      </w:pPr>
    </w:p>
    <w:p w:rsidR="004F061A" w:rsidRPr="000A3E2C" w:rsidRDefault="004F061A" w:rsidP="00A60C2C">
      <w:pPr>
        <w:pStyle w:val="29"/>
        <w:shd w:val="clear" w:color="auto" w:fill="auto"/>
        <w:tabs>
          <w:tab w:val="left" w:pos="709"/>
          <w:tab w:val="left" w:pos="1142"/>
        </w:tabs>
        <w:spacing w:after="0" w:line="240" w:lineRule="auto"/>
        <w:ind w:left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Условно разрешенные виды использования:</w:t>
      </w:r>
    </w:p>
    <w:tbl>
      <w:tblPr>
        <w:tblW w:w="102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84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Многоквартирные жилые дома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Малоэтажная многоквартирная жилая застройка*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2.1.1</w:t>
            </w:r>
          </w:p>
        </w:tc>
      </w:tr>
    </w:tbl>
    <w:p w:rsidR="004F061A" w:rsidRPr="000A3E2C" w:rsidRDefault="004F061A" w:rsidP="00A60C2C">
      <w:pPr>
        <w:pStyle w:val="29"/>
        <w:shd w:val="clear" w:color="auto" w:fill="auto"/>
        <w:tabs>
          <w:tab w:val="left" w:pos="709"/>
          <w:tab w:val="left" w:pos="1142"/>
        </w:tabs>
        <w:spacing w:after="0" w:line="240" w:lineRule="auto"/>
        <w:ind w:left="567"/>
        <w:jc w:val="both"/>
        <w:rPr>
          <w:sz w:val="24"/>
          <w:szCs w:val="24"/>
        </w:rPr>
      </w:pPr>
    </w:p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A60C2C">
      <w:pPr>
        <w:pStyle w:val="29"/>
        <w:shd w:val="clear" w:color="auto" w:fill="auto"/>
        <w:tabs>
          <w:tab w:val="left" w:pos="709"/>
          <w:tab w:val="left" w:pos="1142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lastRenderedPageBreak/>
        <w:t>* разрешение на условно разрешенный вид использования предоставляется только в отношении объектов капитального строительства, построенных, начатых строительством, реконструируемых до вступления в силу настоящего Решения.</w:t>
      </w:r>
    </w:p>
    <w:p w:rsidR="004F061A" w:rsidRPr="000A3E2C" w:rsidRDefault="004F061A" w:rsidP="00A60C2C">
      <w:pPr>
        <w:pStyle w:val="29"/>
        <w:shd w:val="clear" w:color="auto" w:fill="auto"/>
        <w:tabs>
          <w:tab w:val="left" w:pos="709"/>
          <w:tab w:val="left" w:pos="1142"/>
        </w:tabs>
        <w:spacing w:after="0" w:line="240" w:lineRule="auto"/>
        <w:ind w:firstLine="567"/>
        <w:jc w:val="both"/>
        <w:rPr>
          <w:sz w:val="24"/>
          <w:szCs w:val="24"/>
        </w:rPr>
      </w:pPr>
    </w:p>
    <w:p w:rsidR="004F061A" w:rsidRPr="000A3E2C" w:rsidRDefault="004F061A" w:rsidP="00A60C2C">
      <w:pPr>
        <w:pStyle w:val="29"/>
        <w:shd w:val="clear" w:color="auto" w:fill="auto"/>
        <w:tabs>
          <w:tab w:val="left" w:pos="709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4F061A" w:rsidRPr="000A3E2C" w:rsidRDefault="004F061A" w:rsidP="00A60C2C">
      <w:pPr>
        <w:pStyle w:val="29"/>
        <w:shd w:val="clear" w:color="auto" w:fill="auto"/>
        <w:tabs>
          <w:tab w:val="left" w:pos="709"/>
        </w:tabs>
        <w:spacing w:after="0" w:line="240" w:lineRule="auto"/>
        <w:ind w:firstLine="567"/>
        <w:jc w:val="both"/>
        <w:rPr>
          <w:sz w:val="24"/>
          <w:szCs w:val="24"/>
        </w:rPr>
      </w:pPr>
    </w:p>
    <w:p w:rsidR="004F061A" w:rsidRPr="000A3E2C" w:rsidRDefault="004F061A" w:rsidP="00FC301E">
      <w:pPr>
        <w:ind w:firstLine="567"/>
        <w:jc w:val="both"/>
        <w:rPr>
          <w:b/>
        </w:rPr>
      </w:pPr>
      <w:r w:rsidRPr="000A3E2C">
        <w:rPr>
          <w:b/>
        </w:rPr>
        <w:t>Статья 18. Градостроительные регламенты. Зоны специального назначения</w:t>
      </w:r>
      <w:bookmarkStart w:id="9" w:name="bookmark37"/>
    </w:p>
    <w:p w:rsidR="004F061A" w:rsidRPr="000A3E2C" w:rsidRDefault="004F061A" w:rsidP="00A60C2C">
      <w:pPr>
        <w:ind w:firstLine="567"/>
        <w:rPr>
          <w:b/>
        </w:rPr>
      </w:pPr>
    </w:p>
    <w:p w:rsidR="004F061A" w:rsidRPr="000A3E2C" w:rsidRDefault="004F061A" w:rsidP="00A60C2C">
      <w:pPr>
        <w:ind w:firstLine="567"/>
        <w:rPr>
          <w:b/>
        </w:rPr>
      </w:pPr>
      <w:r w:rsidRPr="000A3E2C">
        <w:rPr>
          <w:b/>
        </w:rPr>
        <w:t>1. СН-1. Зона, предназначенная для размещения кладбищ</w:t>
      </w:r>
      <w:bookmarkEnd w:id="9"/>
    </w:p>
    <w:p w:rsidR="00FC301E" w:rsidRPr="000A3E2C" w:rsidRDefault="00FC301E" w:rsidP="00A60C2C">
      <w:pPr>
        <w:ind w:firstLine="567"/>
      </w:pPr>
    </w:p>
    <w:p w:rsidR="004F061A" w:rsidRPr="000A3E2C" w:rsidRDefault="004F061A" w:rsidP="00A60C2C">
      <w:pPr>
        <w:ind w:firstLine="567"/>
      </w:pPr>
      <w:r w:rsidRPr="000A3E2C">
        <w:t>Основные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Действующие кладбища,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кладбища, закрытые на период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консервации,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крематории,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дом траурных обрядов,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дом поминальных обрядов,</w:t>
            </w:r>
          </w:p>
          <w:p w:rsidR="004F061A" w:rsidRPr="000A3E2C" w:rsidRDefault="004F061A" w:rsidP="00A60C2C">
            <w:r w:rsidRPr="000A3E2C">
              <w:t>магазин похоронных принадлежностей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Ритуальная деятельность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r w:rsidRPr="000A3E2C">
              <w:t>Культовые здания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Осуществление религиозных обрядов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3.7.1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r w:rsidRPr="000A3E2C"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теплотрассы, резервуары для хранения воды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пожарной охраны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8.3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Судебно- медицинская экспертиза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Медицинские организации особого назначения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3.4.3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Бюро похоронного обслуживания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3.3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Торгово-остановочные комплексы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 перевозок пассажиров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7.2.2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</w:t>
            </w:r>
            <w:r w:rsidRPr="000A3E2C">
              <w:rPr>
                <w:rFonts w:ascii="Times New Roman" w:hAnsi="Times New Roman" w:cs="Times New Roman"/>
              </w:rPr>
              <w:lastRenderedPageBreak/>
              <w:t>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75"/>
        <w:gridCol w:w="3686"/>
        <w:gridCol w:w="1984"/>
      </w:tblGrid>
      <w:tr w:rsidR="004F061A" w:rsidRPr="000A3E2C" w:rsidTr="004F061A">
        <w:trPr>
          <w:jc w:val="center"/>
        </w:trPr>
        <w:tc>
          <w:tcPr>
            <w:tcW w:w="4475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84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F061A">
        <w:trPr>
          <w:jc w:val="center"/>
        </w:trPr>
        <w:tc>
          <w:tcPr>
            <w:tcW w:w="4475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Аллеи, скверы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984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</w:t>
            </w:r>
          </w:p>
        </w:tc>
      </w:tr>
      <w:tr w:rsidR="004F061A" w:rsidRPr="000A3E2C" w:rsidTr="004F061A">
        <w:trPr>
          <w:jc w:val="center"/>
        </w:trPr>
        <w:tc>
          <w:tcPr>
            <w:tcW w:w="4475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Часовни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Осуществление религиозных обрядов</w:t>
            </w:r>
          </w:p>
        </w:tc>
        <w:tc>
          <w:tcPr>
            <w:tcW w:w="1984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3.7.1</w:t>
            </w:r>
          </w:p>
        </w:tc>
      </w:tr>
      <w:tr w:rsidR="004F061A" w:rsidRPr="000A3E2C" w:rsidTr="004F061A">
        <w:trPr>
          <w:jc w:val="center"/>
        </w:trPr>
        <w:tc>
          <w:tcPr>
            <w:tcW w:w="4475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Ритуальные залы, колумбарии,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мастерские по изготовлению ритуальных принадлежностей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Ритуальная деятельность</w:t>
            </w:r>
          </w:p>
        </w:tc>
        <w:tc>
          <w:tcPr>
            <w:tcW w:w="1984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12.1</w:t>
            </w:r>
          </w:p>
        </w:tc>
      </w:tr>
      <w:tr w:rsidR="004F061A" w:rsidRPr="000A3E2C" w:rsidTr="004F061A">
        <w:trPr>
          <w:jc w:val="center"/>
        </w:trPr>
        <w:tc>
          <w:tcPr>
            <w:tcW w:w="4475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Здания отделений, участковых пунктов полиции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Государственное управление</w:t>
            </w:r>
          </w:p>
        </w:tc>
        <w:tc>
          <w:tcPr>
            <w:tcW w:w="1984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3.8.1</w:t>
            </w:r>
          </w:p>
        </w:tc>
      </w:tr>
      <w:tr w:rsidR="004F061A" w:rsidRPr="000A3E2C" w:rsidTr="004F061A">
        <w:trPr>
          <w:jc w:val="center"/>
        </w:trPr>
        <w:tc>
          <w:tcPr>
            <w:tcW w:w="4475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Оранжереи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984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</w:t>
            </w:r>
          </w:p>
        </w:tc>
      </w:tr>
      <w:tr w:rsidR="004F061A" w:rsidRPr="000A3E2C" w:rsidTr="004F061A">
        <w:trPr>
          <w:jc w:val="center"/>
        </w:trPr>
        <w:tc>
          <w:tcPr>
            <w:tcW w:w="4475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Хозяйственные корпуса, общественные туалеты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1984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3.3</w:t>
            </w:r>
          </w:p>
        </w:tc>
      </w:tr>
      <w:tr w:rsidR="004F061A" w:rsidRPr="000A3E2C" w:rsidTr="004F061A">
        <w:trPr>
          <w:jc w:val="center"/>
        </w:trPr>
        <w:tc>
          <w:tcPr>
            <w:tcW w:w="4475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Парковки перед объектами, автостоянка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84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2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84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Аптеки, магазины общей площадью до 150 </w:t>
            </w:r>
            <w:proofErr w:type="spellStart"/>
            <w:r w:rsidRPr="000A3E2C">
              <w:rPr>
                <w:sz w:val="24"/>
                <w:szCs w:val="24"/>
              </w:rPr>
              <w:t>кв.м</w:t>
            </w:r>
            <w:proofErr w:type="spellEnd"/>
            <w:r w:rsidRPr="000A3E2C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Магазины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4.4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Автомойка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4.9.1.3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Гаражи подземные, гаражи наземные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Предпринимательство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4.0</w:t>
            </w:r>
          </w:p>
        </w:tc>
      </w:tr>
    </w:tbl>
    <w:p w:rsidR="00FC301E" w:rsidRPr="000A3E2C" w:rsidRDefault="00FC301E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FC301E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4107"/>
      </w:tblGrid>
      <w:tr w:rsidR="004F061A" w:rsidRPr="000A3E2C" w:rsidTr="00FC301E">
        <w:tc>
          <w:tcPr>
            <w:tcW w:w="6062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410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FC301E">
        <w:trPr>
          <w:trHeight w:val="1302"/>
        </w:trPr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участка: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для размещения кладбищ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для существующих объектов капитального строительства, предназначенных для реализации похоронных принадлежностей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2 га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250 </w:t>
            </w:r>
            <w:proofErr w:type="spellStart"/>
            <w:r w:rsidRPr="000A3E2C">
              <w:rPr>
                <w:sz w:val="24"/>
                <w:szCs w:val="24"/>
              </w:rPr>
              <w:t>кв.м</w:t>
            </w:r>
            <w:proofErr w:type="spellEnd"/>
          </w:p>
        </w:tc>
      </w:tr>
      <w:tr w:rsidR="004F061A" w:rsidRPr="000A3E2C" w:rsidTr="00FC301E"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FC301E"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4107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40 га</w:t>
            </w:r>
          </w:p>
        </w:tc>
      </w:tr>
      <w:tr w:rsidR="004F061A" w:rsidRPr="000A3E2C" w:rsidTr="00FC301E">
        <w:trPr>
          <w:trHeight w:val="1680"/>
        </w:trPr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строения до красной линии,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иных улиц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 м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4107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4107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10 м</w:t>
            </w:r>
          </w:p>
        </w:tc>
      </w:tr>
      <w:tr w:rsidR="004F061A" w:rsidRPr="000A3E2C" w:rsidTr="00FC301E"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9"/>
        <w:shd w:val="clear" w:color="auto" w:fill="auto"/>
        <w:tabs>
          <w:tab w:val="left" w:pos="843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 xml:space="preserve">2. </w:t>
      </w:r>
      <w:bookmarkStart w:id="10" w:name="bookmark39"/>
      <w:r w:rsidRPr="000A3E2C">
        <w:rPr>
          <w:sz w:val="24"/>
          <w:szCs w:val="24"/>
        </w:rPr>
        <w:t>СН-2. Зона полигонов бытовых отходов и отходов производства (объектов,</w:t>
      </w:r>
      <w:bookmarkEnd w:id="10"/>
      <w:r w:rsidRPr="000A3E2C">
        <w:rPr>
          <w:sz w:val="24"/>
          <w:szCs w:val="24"/>
        </w:rPr>
        <w:t xml:space="preserve"> подлежащих рекультивации)</w:t>
      </w:r>
    </w:p>
    <w:p w:rsidR="00FC301E" w:rsidRPr="000A3E2C" w:rsidRDefault="00FC301E" w:rsidP="00A60C2C">
      <w:pPr>
        <w:pStyle w:val="19"/>
        <w:shd w:val="clear" w:color="auto" w:fill="auto"/>
        <w:tabs>
          <w:tab w:val="left" w:pos="843"/>
        </w:tabs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left="720"/>
        <w:jc w:val="left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r w:rsidRPr="000A3E2C">
              <w:t xml:space="preserve">Полигоны бытовых отходов и иные объекты размещения отходов потребления, отвалы, </w:t>
            </w:r>
            <w:proofErr w:type="spellStart"/>
            <w:r w:rsidRPr="000A3E2C">
              <w:t>гидроотвалы</w:t>
            </w:r>
            <w:proofErr w:type="spellEnd"/>
            <w:r w:rsidRPr="000A3E2C">
              <w:t xml:space="preserve">, </w:t>
            </w:r>
            <w:proofErr w:type="spellStart"/>
            <w:r w:rsidRPr="000A3E2C">
              <w:t>шламонакопители</w:t>
            </w:r>
            <w:proofErr w:type="spellEnd"/>
            <w:r w:rsidRPr="000A3E2C">
              <w:t xml:space="preserve">, </w:t>
            </w:r>
            <w:proofErr w:type="spellStart"/>
            <w:r w:rsidRPr="000A3E2C">
              <w:t>шламохранилища</w:t>
            </w:r>
            <w:proofErr w:type="spellEnd"/>
            <w:r w:rsidRPr="000A3E2C">
              <w:t xml:space="preserve">, </w:t>
            </w:r>
            <w:proofErr w:type="spellStart"/>
            <w:r w:rsidRPr="000A3E2C">
              <w:t>золоотвалы</w:t>
            </w:r>
            <w:proofErr w:type="spellEnd"/>
            <w:r w:rsidRPr="000A3E2C">
              <w:t>,</w:t>
            </w:r>
          </w:p>
          <w:p w:rsidR="004F061A" w:rsidRPr="000A3E2C" w:rsidRDefault="004F061A" w:rsidP="00A60C2C">
            <w:r w:rsidRPr="000A3E2C">
              <w:t xml:space="preserve">предприятия по переработке бытовых отходов, </w:t>
            </w:r>
          </w:p>
          <w:p w:rsidR="004F061A" w:rsidRPr="000A3E2C" w:rsidRDefault="004F061A" w:rsidP="00A60C2C">
            <w:r w:rsidRPr="000A3E2C">
              <w:t>места накопления отходов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12.2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r w:rsidRPr="000A3E2C">
              <w:t>Торгово-остановочные комплексы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 перевозок пассажиров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7.2.2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r w:rsidRPr="000A3E2C"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</w:t>
            </w:r>
            <w:r w:rsidRPr="000A3E2C">
              <w:rPr>
                <w:rFonts w:ascii="Times New Roman" w:hAnsi="Times New Roman" w:cs="Times New Roman"/>
              </w:rPr>
              <w:lastRenderedPageBreak/>
              <w:t>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left="720"/>
        <w:jc w:val="left"/>
        <w:rPr>
          <w:sz w:val="24"/>
          <w:szCs w:val="24"/>
        </w:rPr>
      </w:pPr>
    </w:p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left"/>
        <w:rPr>
          <w:sz w:val="24"/>
          <w:szCs w:val="24"/>
        </w:rPr>
      </w:pPr>
    </w:p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2"/>
        <w:gridCol w:w="3686"/>
        <w:gridCol w:w="1923"/>
      </w:tblGrid>
      <w:tr w:rsidR="004F061A" w:rsidRPr="000A3E2C" w:rsidTr="00FC301E">
        <w:trPr>
          <w:jc w:val="center"/>
        </w:trPr>
        <w:tc>
          <w:tcPr>
            <w:tcW w:w="4682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23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rPr>
          <w:jc w:val="center"/>
        </w:trPr>
        <w:tc>
          <w:tcPr>
            <w:tcW w:w="4682" w:type="dxa"/>
            <w:vAlign w:val="center"/>
          </w:tcPr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Предприятия по утилизации шламов, переработанной руды, санитарно-защитное озеленение, питомники пород для санитарно-защитного озеленения, рекультивация нарушенных территорий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1923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12.2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2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84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Предпринимательство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4.0</w:t>
            </w:r>
          </w:p>
        </w:tc>
      </w:tr>
    </w:tbl>
    <w:p w:rsidR="00FC301E" w:rsidRPr="000A3E2C" w:rsidRDefault="00FC301E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FC301E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4107"/>
      </w:tblGrid>
      <w:tr w:rsidR="004F061A" w:rsidRPr="000A3E2C" w:rsidTr="00FC301E">
        <w:tc>
          <w:tcPr>
            <w:tcW w:w="6062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410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FC301E"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4107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 кв. м</w:t>
            </w:r>
          </w:p>
        </w:tc>
      </w:tr>
      <w:tr w:rsidR="004F061A" w:rsidRPr="000A3E2C" w:rsidTr="00FC301E">
        <w:trPr>
          <w:trHeight w:val="796"/>
        </w:trPr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видом разрешенного использования «коммунальное обслуживание»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FC301E"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4107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5000 га</w:t>
            </w:r>
          </w:p>
        </w:tc>
      </w:tr>
      <w:tr w:rsidR="004F061A" w:rsidRPr="000A3E2C" w:rsidTr="00FC301E">
        <w:trPr>
          <w:trHeight w:val="1757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документации по планировке территории: 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иных улиц</w:t>
            </w:r>
          </w:p>
        </w:tc>
        <w:tc>
          <w:tcPr>
            <w:tcW w:w="4107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планировке территории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 м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Минимальные отступы от границ земельных участков в </w:t>
            </w:r>
            <w:r w:rsidRPr="000A3E2C">
              <w:rPr>
                <w:sz w:val="24"/>
                <w:szCs w:val="24"/>
              </w:rPr>
              <w:lastRenderedPageBreak/>
              <w:t>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4107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3 м</w:t>
            </w:r>
          </w:p>
        </w:tc>
      </w:tr>
      <w:tr w:rsidR="004F061A" w:rsidRPr="000A3E2C" w:rsidTr="00FC301E"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FC301E"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3.СН-3. Зона разработки месторождений и карьеров</w:t>
      </w:r>
    </w:p>
    <w:p w:rsidR="00FC301E" w:rsidRPr="000A3E2C" w:rsidRDefault="00FC301E" w:rsidP="00FC301E">
      <w:pPr>
        <w:rPr>
          <w:lang w:val="x-none" w:eastAsia="x-none"/>
        </w:rPr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left="567"/>
        <w:jc w:val="left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Технологические сооружения разработки месторождений,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дорожные сооружения для обслуживания карьеров,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административные здания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Недропользование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Площадки для хранения специальных машин и грузового транспорта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пожарной охраны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8.3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Пункты охраны правопорядка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Государственное управление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3.8.1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Доплеровский метеорологический радиолокатор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3.9.1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Торгово-остановочные комплексы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 перевозок пассажиров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7.2.2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A910E1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A910E1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  <w:r w:rsidR="00A910E1" w:rsidRPr="00A910E1">
              <w:rPr>
                <w:sz w:val="24"/>
                <w:szCs w:val="24"/>
              </w:rPr>
              <w:t xml:space="preserve">, </w:t>
            </w:r>
            <w:r w:rsidR="00A910E1" w:rsidRPr="00A910E1">
              <w:rPr>
                <w:sz w:val="24"/>
                <w:szCs w:val="24"/>
                <w:highlight w:val="yellow"/>
              </w:rPr>
              <w:t>площадки для сбора мусора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pPr>
        <w:ind w:firstLine="567"/>
      </w:pPr>
      <w:r w:rsidRPr="000A3E2C">
        <w:t>Вспомогательные виды разрешенного использования:</w:t>
      </w:r>
    </w:p>
    <w:tbl>
      <w:tblPr>
        <w:tblW w:w="10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9"/>
        <w:gridCol w:w="3686"/>
        <w:gridCol w:w="1951"/>
      </w:tblGrid>
      <w:tr w:rsidR="004F061A" w:rsidRPr="000A3E2C" w:rsidTr="004F061A">
        <w:trPr>
          <w:trHeight w:val="20"/>
          <w:jc w:val="center"/>
        </w:trPr>
        <w:tc>
          <w:tcPr>
            <w:tcW w:w="4449" w:type="dxa"/>
            <w:vAlign w:val="center"/>
          </w:tcPr>
          <w:p w:rsidR="004F061A" w:rsidRPr="000A3E2C" w:rsidRDefault="004F061A" w:rsidP="00A60C2C">
            <w:pPr>
              <w:pStyle w:val="aff0"/>
              <w:ind w:left="62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51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F061A">
        <w:trPr>
          <w:trHeight w:val="20"/>
          <w:jc w:val="center"/>
        </w:trPr>
        <w:tc>
          <w:tcPr>
            <w:tcW w:w="4449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Отвалы, </w:t>
            </w:r>
            <w:proofErr w:type="spellStart"/>
            <w:r w:rsidRPr="000A3E2C">
              <w:rPr>
                <w:sz w:val="24"/>
                <w:szCs w:val="24"/>
              </w:rPr>
              <w:t>гидроотвалы</w:t>
            </w:r>
            <w:proofErr w:type="spellEnd"/>
            <w:r w:rsidRPr="000A3E2C">
              <w:rPr>
                <w:sz w:val="24"/>
                <w:szCs w:val="24"/>
              </w:rPr>
              <w:t xml:space="preserve">, </w:t>
            </w:r>
            <w:proofErr w:type="spellStart"/>
            <w:r w:rsidRPr="000A3E2C">
              <w:rPr>
                <w:sz w:val="24"/>
                <w:szCs w:val="24"/>
              </w:rPr>
              <w:lastRenderedPageBreak/>
              <w:t>шламонакопители</w:t>
            </w:r>
            <w:proofErr w:type="spellEnd"/>
            <w:r w:rsidRPr="000A3E2C">
              <w:rPr>
                <w:sz w:val="24"/>
                <w:szCs w:val="24"/>
              </w:rPr>
              <w:t>, предприятия по утилизации шламов, шлаков, переработанной руды, рекультивация нарушенных территорий, санитарно-защитное озеленение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Специальная деятельность</w:t>
            </w:r>
          </w:p>
        </w:tc>
        <w:tc>
          <w:tcPr>
            <w:tcW w:w="1951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12.2</w:t>
            </w:r>
          </w:p>
        </w:tc>
      </w:tr>
      <w:tr w:rsidR="004F061A" w:rsidRPr="000A3E2C" w:rsidTr="004F061A">
        <w:trPr>
          <w:trHeight w:val="20"/>
          <w:jc w:val="center"/>
        </w:trPr>
        <w:tc>
          <w:tcPr>
            <w:tcW w:w="4449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Автостоянки для временного хранения автомобилей персонала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51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  <w:tr w:rsidR="004F061A" w:rsidRPr="000A3E2C" w:rsidTr="004F061A">
        <w:trPr>
          <w:trHeight w:val="20"/>
          <w:jc w:val="center"/>
        </w:trPr>
        <w:tc>
          <w:tcPr>
            <w:tcW w:w="4449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Помещения для отдыха персонала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1951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3.0</w:t>
            </w:r>
          </w:p>
        </w:tc>
      </w:tr>
      <w:tr w:rsidR="004F061A" w:rsidRPr="000A3E2C" w:rsidTr="004F061A">
        <w:trPr>
          <w:trHeight w:val="20"/>
          <w:jc w:val="center"/>
        </w:trPr>
        <w:tc>
          <w:tcPr>
            <w:tcW w:w="4449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Предприятия общественного питания, связанные с непосредственным обслуживанием персонала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1951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4.6</w:t>
            </w:r>
          </w:p>
        </w:tc>
      </w:tr>
      <w:tr w:rsidR="004F061A" w:rsidRPr="000A3E2C" w:rsidTr="004F061A">
        <w:trPr>
          <w:trHeight w:val="20"/>
          <w:jc w:val="center"/>
        </w:trPr>
        <w:tc>
          <w:tcPr>
            <w:tcW w:w="4449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Общественные туалеты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1951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3.3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2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84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Предпринимательство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4.0</w:t>
            </w:r>
          </w:p>
        </w:tc>
      </w:tr>
    </w:tbl>
    <w:p w:rsidR="00FC301E" w:rsidRPr="000A3E2C" w:rsidRDefault="00FC301E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FC301E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4107"/>
      </w:tblGrid>
      <w:tr w:rsidR="004F061A" w:rsidRPr="000A3E2C" w:rsidTr="00FC301E">
        <w:trPr>
          <w:trHeight w:val="20"/>
        </w:trPr>
        <w:tc>
          <w:tcPr>
            <w:tcW w:w="6062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410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 кв. м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5000 га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Минимальные отступы от строения до красной линии 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иных улиц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планировке территории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 м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10 м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4. СН-4. Зона объектов ограниченного доступа</w:t>
      </w:r>
    </w:p>
    <w:p w:rsidR="004F061A" w:rsidRPr="000A3E2C" w:rsidRDefault="004F061A" w:rsidP="00FC301E">
      <w:pPr>
        <w:ind w:firstLine="567"/>
        <w:jc w:val="both"/>
      </w:pPr>
      <w:r w:rsidRPr="000A3E2C">
        <w:t>Зона объектов ограниченного доступа СН-4 выделена для обеспечения правовых условий осуществления видов деятельности, регулирование которых осуществляется исключительно уполномоченным органом государственной власти.</w:t>
      </w:r>
    </w:p>
    <w:p w:rsidR="004F061A" w:rsidRPr="000A3E2C" w:rsidRDefault="004F061A" w:rsidP="00A60C2C">
      <w:pPr>
        <w:ind w:firstLine="567"/>
      </w:pPr>
    </w:p>
    <w:p w:rsidR="004F061A" w:rsidRPr="000A3E2C" w:rsidRDefault="004F061A" w:rsidP="00A60C2C">
      <w:pPr>
        <w:ind w:firstLine="567"/>
      </w:pPr>
      <w:r w:rsidRPr="000A3E2C">
        <w:t>Основные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Специальное использование (режим использования территории определяется с учетом требований специальных нормативов и правил в соответствии с назначением объекта), объекты обслуживания, связанные с целевым назначением зоны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обороны и безопасности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8.0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Жилые дома для военнослужащих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Общежития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3.2.4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по исполнению наказаний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8.4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Культовые здания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Осуществление религиозных обрядов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3.7.1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пожарной охраны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Отдельно стоящие здания управления внутренних дел, районных отделов внутренних дел, военных комиссариатов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8.3</w:t>
            </w:r>
          </w:p>
        </w:tc>
      </w:tr>
    </w:tbl>
    <w:p w:rsidR="004F061A" w:rsidRPr="000A3E2C" w:rsidRDefault="004F061A" w:rsidP="00A60C2C"/>
    <w:p w:rsidR="004F061A" w:rsidRPr="000A3E2C" w:rsidRDefault="004F061A" w:rsidP="00FC301E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FC301E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FC301E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0,04 га</w:t>
            </w:r>
          </w:p>
        </w:tc>
      </w:tr>
      <w:tr w:rsidR="004F061A" w:rsidRPr="000A3E2C" w:rsidTr="00FC301E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 с видом "коммунальное обслуживание"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FC301E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20 га</w:t>
            </w:r>
          </w:p>
        </w:tc>
      </w:tr>
      <w:tr w:rsidR="004F061A" w:rsidRPr="000A3E2C" w:rsidTr="00FC301E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FC301E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FC301E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10 м</w:t>
            </w:r>
          </w:p>
        </w:tc>
      </w:tr>
      <w:tr w:rsidR="004F061A" w:rsidRPr="000A3E2C" w:rsidTr="00FC301E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rPr>
          <w:b/>
        </w:rPr>
      </w:pPr>
      <w:r w:rsidRPr="000A3E2C">
        <w:rPr>
          <w:b/>
        </w:rPr>
        <w:t>5. СН-5. Зона специального назначения вне границ населенного пункта</w:t>
      </w:r>
    </w:p>
    <w:p w:rsidR="004F061A" w:rsidRPr="000A3E2C" w:rsidRDefault="004F061A" w:rsidP="00A60C2C">
      <w:pPr>
        <w:rPr>
          <w:b/>
        </w:rPr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left="567"/>
        <w:jc w:val="left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p w:rsidR="00FC301E" w:rsidRPr="000A3E2C" w:rsidRDefault="00FC301E" w:rsidP="00A60C2C">
      <w:pPr>
        <w:pStyle w:val="29"/>
        <w:shd w:val="clear" w:color="auto" w:fill="auto"/>
        <w:spacing w:after="0" w:line="240" w:lineRule="auto"/>
        <w:ind w:left="567"/>
        <w:jc w:val="left"/>
        <w:rPr>
          <w:sz w:val="24"/>
          <w:szCs w:val="24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85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Технологические сооружения разработки месторождений,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дорожные сооружения для обслуживания карьеров,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административные здания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Недропользование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Площадки для хранения специальных машин и грузового транспорта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пожарной охраны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8.3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Пункты охраны правопорядка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Государственное управление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3.8.1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Доплеровский метеорологический </w:t>
            </w:r>
            <w:r w:rsidRPr="000A3E2C">
              <w:rPr>
                <w:sz w:val="24"/>
                <w:szCs w:val="24"/>
              </w:rPr>
              <w:lastRenderedPageBreak/>
              <w:t>радиолокатор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 xml:space="preserve">Обеспечение деятельности в </w:t>
            </w:r>
            <w:r w:rsidRPr="000A3E2C">
              <w:rPr>
                <w:sz w:val="24"/>
                <w:szCs w:val="24"/>
              </w:rPr>
              <w:lastRenderedPageBreak/>
              <w:t>области гидрометеорологии и смежных с ней областях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3.9.1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Отвалы, </w:t>
            </w:r>
            <w:proofErr w:type="spellStart"/>
            <w:r w:rsidRPr="000A3E2C">
              <w:rPr>
                <w:sz w:val="24"/>
                <w:szCs w:val="24"/>
              </w:rPr>
              <w:t>гидроотвалы</w:t>
            </w:r>
            <w:proofErr w:type="spellEnd"/>
            <w:r w:rsidRPr="000A3E2C">
              <w:rPr>
                <w:sz w:val="24"/>
                <w:szCs w:val="24"/>
              </w:rPr>
              <w:t xml:space="preserve">, </w:t>
            </w:r>
            <w:proofErr w:type="spellStart"/>
            <w:r w:rsidRPr="000A3E2C">
              <w:rPr>
                <w:sz w:val="24"/>
                <w:szCs w:val="24"/>
              </w:rPr>
              <w:t>шламонакопители</w:t>
            </w:r>
            <w:proofErr w:type="spellEnd"/>
            <w:r w:rsidRPr="000A3E2C">
              <w:rPr>
                <w:sz w:val="24"/>
                <w:szCs w:val="24"/>
              </w:rPr>
              <w:t>, предприятия по утилизации шламов, шлаков, переработанной руды, рекультивация нарушенных территорий, санитарно-защитное озеленение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12.2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pPr>
        <w:ind w:firstLine="567"/>
      </w:pPr>
      <w:r w:rsidRPr="000A3E2C">
        <w:t>Вспомогательные виды разрешенного использования:</w:t>
      </w:r>
    </w:p>
    <w:p w:rsidR="00FC301E" w:rsidRPr="000A3E2C" w:rsidRDefault="00FC301E" w:rsidP="00A60C2C">
      <w:pPr>
        <w:ind w:firstLine="567"/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51"/>
      </w:tblGrid>
      <w:tr w:rsidR="004F061A" w:rsidRPr="000A3E2C" w:rsidTr="004F061A">
        <w:trPr>
          <w:trHeight w:val="20"/>
          <w:jc w:val="center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51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F061A">
        <w:trPr>
          <w:trHeight w:val="20"/>
          <w:jc w:val="center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Автостоянки для временного хранения автомобилей персонала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51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  <w:tr w:rsidR="004F061A" w:rsidRPr="000A3E2C" w:rsidTr="004F061A">
        <w:trPr>
          <w:trHeight w:val="20"/>
          <w:jc w:val="center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Предприятия общественного питания, связанные с непосредственным обслуживанием персонала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1951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4.6</w:t>
            </w:r>
          </w:p>
        </w:tc>
      </w:tr>
      <w:tr w:rsidR="004F061A" w:rsidRPr="000A3E2C" w:rsidTr="004F061A">
        <w:trPr>
          <w:trHeight w:val="20"/>
          <w:jc w:val="center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Общественные туалеты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1951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3.3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FC301E" w:rsidRPr="000A3E2C" w:rsidRDefault="00FC301E" w:rsidP="00A60C2C"/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544"/>
        <w:gridCol w:w="1985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Предпринимательство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4.0</w:t>
            </w:r>
          </w:p>
        </w:tc>
      </w:tr>
    </w:tbl>
    <w:p w:rsidR="00FC301E" w:rsidRPr="000A3E2C" w:rsidRDefault="00FC301E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FC301E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4003"/>
      </w:tblGrid>
      <w:tr w:rsidR="004F061A" w:rsidRPr="000A3E2C" w:rsidTr="00FC301E">
        <w:trPr>
          <w:trHeight w:val="20"/>
        </w:trPr>
        <w:tc>
          <w:tcPr>
            <w:tcW w:w="6062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4003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4003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 кв. м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4003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Максимальная площадь земельного участка</w:t>
            </w:r>
          </w:p>
        </w:tc>
        <w:tc>
          <w:tcPr>
            <w:tcW w:w="4003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5000 га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Минимальные отступы от строения до красной линии 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иных улиц</w:t>
            </w:r>
          </w:p>
        </w:tc>
        <w:tc>
          <w:tcPr>
            <w:tcW w:w="4003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планировке территории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 м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4003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4003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10 м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4003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4F061A" w:rsidRPr="000A3E2C" w:rsidRDefault="004F061A" w:rsidP="00A60C2C"/>
    <w:p w:rsidR="004F061A" w:rsidRPr="000A3E2C" w:rsidRDefault="004F061A" w:rsidP="00FC301E">
      <w:pPr>
        <w:jc w:val="both"/>
      </w:pPr>
      <w:r w:rsidRPr="000A3E2C">
        <w:rPr>
          <w:b/>
        </w:rPr>
        <w:t>6. СН-6. Зона специального назначения под иными объектами вне границ населенного пункта</w:t>
      </w:r>
    </w:p>
    <w:p w:rsidR="004F061A" w:rsidRPr="000A3E2C" w:rsidRDefault="004F061A" w:rsidP="00A60C2C">
      <w:pPr>
        <w:rPr>
          <w:b/>
        </w:rPr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left="567"/>
        <w:jc w:val="left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p w:rsidR="00FC301E" w:rsidRPr="000A3E2C" w:rsidRDefault="00FC301E" w:rsidP="00A60C2C">
      <w:pPr>
        <w:pStyle w:val="29"/>
        <w:shd w:val="clear" w:color="auto" w:fill="auto"/>
        <w:spacing w:after="0" w:line="240" w:lineRule="auto"/>
        <w:ind w:left="567"/>
        <w:jc w:val="left"/>
        <w:rPr>
          <w:sz w:val="24"/>
          <w:szCs w:val="24"/>
        </w:rPr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Доплеровский метеорологический радиолокатор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3.9.1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pPr>
        <w:ind w:firstLine="567"/>
      </w:pPr>
      <w:r w:rsidRPr="000A3E2C">
        <w:t>Вспомогательные виды разрешенного использования: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3686"/>
        <w:gridCol w:w="1951"/>
      </w:tblGrid>
      <w:tr w:rsidR="004F061A" w:rsidRPr="000A3E2C" w:rsidTr="004F061A">
        <w:trPr>
          <w:trHeight w:val="20"/>
          <w:jc w:val="center"/>
        </w:trPr>
        <w:tc>
          <w:tcPr>
            <w:tcW w:w="4394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51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F061A">
        <w:trPr>
          <w:trHeight w:val="20"/>
          <w:jc w:val="center"/>
        </w:trPr>
        <w:tc>
          <w:tcPr>
            <w:tcW w:w="4394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Автостоянки для временного хранения автомобилей персонала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51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 не подлежат установлению.</w:t>
      </w:r>
    </w:p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4107"/>
      </w:tblGrid>
      <w:tr w:rsidR="004F061A" w:rsidRPr="000A3E2C" w:rsidTr="00FC301E">
        <w:trPr>
          <w:trHeight w:val="20"/>
        </w:trPr>
        <w:tc>
          <w:tcPr>
            <w:tcW w:w="6062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4107" w:type="dxa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 кв. м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5000 га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Минимальные отступы от строения до красной линии 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иных улиц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планировке территории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 м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10 м</w:t>
            </w:r>
          </w:p>
        </w:tc>
      </w:tr>
      <w:tr w:rsidR="004F061A" w:rsidRPr="000A3E2C" w:rsidTr="00FC301E">
        <w:trPr>
          <w:trHeight w:val="20"/>
        </w:trPr>
        <w:tc>
          <w:tcPr>
            <w:tcW w:w="6062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410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4F061A" w:rsidRPr="000A3E2C" w:rsidRDefault="004F061A" w:rsidP="00A60C2C"/>
    <w:p w:rsidR="004F061A" w:rsidRPr="000A3E2C" w:rsidRDefault="004F061A" w:rsidP="00FC301E">
      <w:pPr>
        <w:pStyle w:val="19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  <w:bookmarkStart w:id="11" w:name="bookmark45"/>
      <w:r w:rsidRPr="000A3E2C">
        <w:rPr>
          <w:sz w:val="24"/>
          <w:szCs w:val="24"/>
        </w:rPr>
        <w:t>Статья 19. Градостроительные регламенты. Зоны транспортной и инженерной</w:t>
      </w:r>
      <w:bookmarkEnd w:id="11"/>
      <w:r w:rsidRPr="000A3E2C">
        <w:rPr>
          <w:sz w:val="24"/>
          <w:szCs w:val="24"/>
        </w:rPr>
        <w:t xml:space="preserve"> инфраструктуры</w:t>
      </w:r>
    </w:p>
    <w:p w:rsidR="004F061A" w:rsidRPr="000A3E2C" w:rsidRDefault="004F061A" w:rsidP="00A60C2C">
      <w:pPr>
        <w:pStyle w:val="19"/>
        <w:shd w:val="clear" w:color="auto" w:fill="auto"/>
        <w:tabs>
          <w:tab w:val="left" w:pos="2669"/>
        </w:tabs>
        <w:spacing w:before="0" w:after="0" w:line="240" w:lineRule="auto"/>
        <w:ind w:left="720" w:firstLine="0"/>
        <w:jc w:val="both"/>
        <w:rPr>
          <w:sz w:val="24"/>
          <w:szCs w:val="24"/>
        </w:rPr>
      </w:pPr>
      <w:bookmarkStart w:id="12" w:name="bookmark46"/>
    </w:p>
    <w:p w:rsidR="004F061A" w:rsidRPr="000A3E2C" w:rsidRDefault="004F061A" w:rsidP="00A60C2C">
      <w:pPr>
        <w:pStyle w:val="19"/>
        <w:shd w:val="clear" w:color="auto" w:fill="auto"/>
        <w:tabs>
          <w:tab w:val="left" w:pos="2669"/>
        </w:tabs>
        <w:spacing w:before="0" w:after="0" w:line="240" w:lineRule="auto"/>
        <w:ind w:left="720" w:firstLine="0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1. ТР-1. Зона железнодорожного транспорта</w:t>
      </w:r>
      <w:bookmarkEnd w:id="12"/>
    </w:p>
    <w:p w:rsidR="004F061A" w:rsidRPr="000A3E2C" w:rsidRDefault="004F061A" w:rsidP="00A60C2C">
      <w:pPr>
        <w:pStyle w:val="19"/>
        <w:shd w:val="clear" w:color="auto" w:fill="auto"/>
        <w:tabs>
          <w:tab w:val="left" w:pos="2669"/>
        </w:tabs>
        <w:spacing w:before="0" w:after="0" w:line="240" w:lineRule="auto"/>
        <w:ind w:left="720" w:firstLine="0"/>
        <w:jc w:val="both"/>
        <w:rPr>
          <w:sz w:val="24"/>
          <w:szCs w:val="24"/>
        </w:rPr>
      </w:pPr>
    </w:p>
    <w:p w:rsidR="004F061A" w:rsidRPr="000A3E2C" w:rsidRDefault="004F061A" w:rsidP="00FC301E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Зона железнодорожного транспорта ТР-1 выделена для создания правовых условий размещения и функционирования сооружений и коммуникаций железнодорожного транспорта. Граница зоны определена по границе полосы отвода железной дороги.</w:t>
      </w: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p w:rsidR="00FC301E" w:rsidRPr="000A3E2C" w:rsidRDefault="00FC301E" w:rsidP="00A60C2C">
      <w:pPr>
        <w:pStyle w:val="29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Объекты технологического назначения, являющиеся обязательной инфраструктурой железнодорожного транспорта, железнодорожные станции и узлы, устройства и сооружения путевого, пассажирского, грузового, локомотивного и вагонного хозяйства, сооружения и устройства инженерного обеспечения и автоматизированного управления железнодорожным транспортом, специальные сооружения и устройства обеспечения противопожарных требований и работы </w:t>
            </w:r>
            <w:r w:rsidRPr="000A3E2C">
              <w:rPr>
                <w:sz w:val="24"/>
                <w:szCs w:val="24"/>
              </w:rPr>
              <w:lastRenderedPageBreak/>
              <w:t>дороги в чрезвычайных ситуациях, терминалы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Обслуживание железнодорожных перевозок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7.1.2</w:t>
            </w:r>
          </w:p>
        </w:tc>
      </w:tr>
      <w:tr w:rsidR="004F061A" w:rsidRPr="000A3E2C" w:rsidTr="00FC301E">
        <w:trPr>
          <w:trHeight w:val="2876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A3E2C">
              <w:rPr>
                <w:rFonts w:ascii="Times New Roman" w:hAnsi="Times New Roman" w:cs="Times New Roman"/>
                <w:color w:val="auto"/>
              </w:rPr>
              <w:t xml:space="preserve">Коммунальное обслуживание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FC301E">
        <w:trPr>
          <w:trHeight w:val="155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FC301E" w:rsidRPr="000A3E2C" w:rsidRDefault="00FC301E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и базы складского назначения соответствующего профиля, объекты, необходимые для эксплуатации устройств и объектов железнодорожного транспорта, объекты по обслуживанию пассажиров и грузоперевозок, в том числе пункты и учреждения связи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железнодорожных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перевозок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7.1.2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Здания участковых пунктов полиции и охраны общественного порядка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Государственное управление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3.8.1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Службы оформления заказов и билетов, информационные центры, справочные и рекламные агентства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пожарной охраны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8.3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Автостоянки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</w:tbl>
    <w:p w:rsidR="004F061A" w:rsidRPr="000A3E2C" w:rsidRDefault="004F061A" w:rsidP="00A60C2C">
      <w:pPr>
        <w:rPr>
          <w:lang w:val="en-US"/>
        </w:rPr>
      </w:pPr>
    </w:p>
    <w:p w:rsidR="004F061A" w:rsidRPr="000A3E2C" w:rsidRDefault="004F061A" w:rsidP="00A60C2C">
      <w:r w:rsidRPr="000A3E2C">
        <w:t>Условно разрешенные виды использования:</w:t>
      </w:r>
    </w:p>
    <w:p w:rsidR="00FC301E" w:rsidRPr="000A3E2C" w:rsidRDefault="00FC301E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4.6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Защитные инженерные сооружения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железнодорожных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перевозок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7.1.2</w:t>
            </w:r>
          </w:p>
        </w:tc>
      </w:tr>
    </w:tbl>
    <w:p w:rsidR="00FC301E" w:rsidRPr="000A3E2C" w:rsidRDefault="00FC301E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FC301E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FC301E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 кв. м</w:t>
            </w:r>
          </w:p>
        </w:tc>
      </w:tr>
      <w:tr w:rsidR="004F061A" w:rsidRPr="000A3E2C" w:rsidTr="00FC301E">
        <w:trPr>
          <w:trHeight w:val="20"/>
        </w:trPr>
        <w:tc>
          <w:tcPr>
            <w:tcW w:w="648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FC301E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5000 га</w:t>
            </w:r>
          </w:p>
        </w:tc>
      </w:tr>
      <w:tr w:rsidR="004F061A" w:rsidRPr="000A3E2C" w:rsidTr="00FC301E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Минимальные отступы от строения до красной линии 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 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планировке территории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 м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10 м</w:t>
            </w:r>
          </w:p>
        </w:tc>
      </w:tr>
      <w:tr w:rsidR="004F061A" w:rsidRPr="000A3E2C" w:rsidTr="00FC301E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9"/>
        <w:shd w:val="clear" w:color="auto" w:fill="auto"/>
        <w:tabs>
          <w:tab w:val="left" w:pos="3063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2. ТР-2. Зона воздушного транспорта</w:t>
      </w:r>
    </w:p>
    <w:p w:rsidR="004F061A" w:rsidRPr="000A3E2C" w:rsidRDefault="004F061A" w:rsidP="00FC301E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Зона воздушного транспорта ТР-2 выделена для создания правовых условий размещения и функционирования сооружений и коммуникаций воздушного транспорта.</w:t>
      </w: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left"/>
        <w:rPr>
          <w:sz w:val="24"/>
          <w:szCs w:val="24"/>
        </w:rPr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p w:rsidR="00FC301E" w:rsidRPr="000A3E2C" w:rsidRDefault="00FC301E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Аэропорт гражданской авиации, объекты воздушного транспорта, объекты, связанные с эксплуатацией, содержанием, строительством, </w:t>
            </w:r>
            <w:r w:rsidRPr="000A3E2C">
              <w:rPr>
                <w:rFonts w:ascii="Times New Roman" w:hAnsi="Times New Roman" w:cs="Times New Roman"/>
              </w:rPr>
              <w:lastRenderedPageBreak/>
              <w:t>реконструкцией, ремонтом, развитием наземных и подземных зданий, строений, сооружений и устройств воздушного транспорта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Воздушный транспорт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Style w:val="291"/>
                <w:rFonts w:cs="Times New Roman"/>
                <w:b w:val="0"/>
                <w:bCs/>
                <w:i w:val="0"/>
                <w:iCs/>
                <w:sz w:val="24"/>
              </w:rPr>
              <w:t>7.4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FC301E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FC301E" w:rsidRPr="000A3E2C" w:rsidRDefault="00FC301E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Сооружения для постоянного и временного хранения транспортных средств, предприятия и учреждения по обслуживанию пассажиров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Воздушный транспорт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0A3E2C">
              <w:rPr>
                <w:rStyle w:val="291"/>
                <w:b w:val="0"/>
                <w:bCs/>
                <w:i w:val="0"/>
                <w:iCs/>
                <w:sz w:val="24"/>
                <w:szCs w:val="24"/>
              </w:rPr>
              <w:t>7.4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пожарной охраны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8.3</w:t>
            </w:r>
          </w:p>
        </w:tc>
      </w:tr>
    </w:tbl>
    <w:p w:rsidR="004F061A" w:rsidRPr="000A3E2C" w:rsidRDefault="004F061A" w:rsidP="00A60C2C">
      <w:pPr>
        <w:rPr>
          <w:lang w:val="en-US"/>
        </w:rPr>
      </w:pPr>
    </w:p>
    <w:p w:rsidR="004F061A" w:rsidRPr="000A3E2C" w:rsidRDefault="004F061A" w:rsidP="00A60C2C">
      <w:r w:rsidRPr="000A3E2C">
        <w:lastRenderedPageBreak/>
        <w:t>Условно разрешенные виды использования:</w:t>
      </w:r>
    </w:p>
    <w:p w:rsidR="00FC301E" w:rsidRPr="000A3E2C" w:rsidRDefault="00FC301E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FC301E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Земельные участки для размещения </w:t>
            </w:r>
            <w:proofErr w:type="spellStart"/>
            <w:r w:rsidRPr="000A3E2C">
              <w:rPr>
                <w:sz w:val="24"/>
                <w:szCs w:val="24"/>
              </w:rPr>
              <w:t>шумозащитных</w:t>
            </w:r>
            <w:proofErr w:type="spellEnd"/>
            <w:r w:rsidRPr="000A3E2C">
              <w:rPr>
                <w:sz w:val="24"/>
                <w:szCs w:val="24"/>
              </w:rPr>
              <w:t xml:space="preserve"> сооружений, устройств и лесонасаждений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</w:t>
            </w:r>
          </w:p>
        </w:tc>
      </w:tr>
    </w:tbl>
    <w:p w:rsidR="00FC301E" w:rsidRPr="000A3E2C" w:rsidRDefault="00FC301E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990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9"/>
        <w:gridCol w:w="3519"/>
      </w:tblGrid>
      <w:tr w:rsidR="004F061A" w:rsidRPr="000A3E2C" w:rsidTr="00FC301E">
        <w:trPr>
          <w:trHeight w:val="20"/>
        </w:trPr>
        <w:tc>
          <w:tcPr>
            <w:tcW w:w="6389" w:type="dxa"/>
            <w:shd w:val="clear" w:color="auto" w:fill="FFFFFF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rStyle w:val="291"/>
                <w:b w:val="0"/>
                <w:bCs/>
                <w:i w:val="0"/>
                <w:iCs/>
                <w:sz w:val="24"/>
                <w:szCs w:val="24"/>
              </w:rPr>
              <w:t>Параметры</w:t>
            </w:r>
          </w:p>
        </w:tc>
        <w:tc>
          <w:tcPr>
            <w:tcW w:w="3519" w:type="dxa"/>
            <w:shd w:val="clear" w:color="auto" w:fill="FFFFFF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rStyle w:val="291"/>
                <w:b w:val="0"/>
                <w:bCs/>
                <w:i w:val="0"/>
                <w:iCs/>
                <w:sz w:val="24"/>
                <w:szCs w:val="24"/>
              </w:rPr>
              <w:t>Значение</w:t>
            </w:r>
          </w:p>
        </w:tc>
      </w:tr>
      <w:tr w:rsidR="004F061A" w:rsidRPr="000A3E2C" w:rsidTr="00FC301E">
        <w:trPr>
          <w:trHeight w:val="20"/>
        </w:trPr>
        <w:tc>
          <w:tcPr>
            <w:tcW w:w="6389" w:type="dxa"/>
            <w:shd w:val="clear" w:color="auto" w:fill="FFFFFF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519" w:type="dxa"/>
            <w:shd w:val="clear" w:color="auto" w:fill="FFFFFF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0,04 га</w:t>
            </w:r>
          </w:p>
        </w:tc>
      </w:tr>
      <w:tr w:rsidR="004F061A" w:rsidRPr="000A3E2C" w:rsidTr="00FC301E">
        <w:trPr>
          <w:trHeight w:val="20"/>
        </w:trPr>
        <w:tc>
          <w:tcPr>
            <w:tcW w:w="6389" w:type="dxa"/>
            <w:shd w:val="clear" w:color="auto" w:fill="FFFFFF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519" w:type="dxa"/>
            <w:shd w:val="clear" w:color="auto" w:fill="FFFFFF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FC301E">
        <w:trPr>
          <w:trHeight w:val="20"/>
        </w:trPr>
        <w:tc>
          <w:tcPr>
            <w:tcW w:w="6389" w:type="dxa"/>
            <w:shd w:val="clear" w:color="auto" w:fill="FFFFFF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3519" w:type="dxa"/>
            <w:shd w:val="clear" w:color="auto" w:fill="FFFFFF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 га</w:t>
            </w:r>
          </w:p>
        </w:tc>
      </w:tr>
      <w:tr w:rsidR="004F061A" w:rsidRPr="000A3E2C" w:rsidTr="00FC301E">
        <w:trPr>
          <w:trHeight w:val="1644"/>
        </w:trPr>
        <w:tc>
          <w:tcPr>
            <w:tcW w:w="6389" w:type="dxa"/>
            <w:shd w:val="clear" w:color="auto" w:fill="FFFFFF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Минимальные отступы от строения до красной линии 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1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магистральных улиц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1"/>
              </w:numPr>
              <w:tabs>
                <w:tab w:val="left" w:pos="139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иных улиц</w:t>
            </w:r>
          </w:p>
        </w:tc>
        <w:tc>
          <w:tcPr>
            <w:tcW w:w="3519" w:type="dxa"/>
            <w:shd w:val="clear" w:color="auto" w:fill="FFFFFF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  <w:lang w:val="en-US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  <w:lang w:val="en-US"/>
              </w:rPr>
            </w:pPr>
            <w:r w:rsidRPr="000A3E2C">
              <w:rPr>
                <w:sz w:val="24"/>
                <w:szCs w:val="24"/>
              </w:rPr>
              <w:t xml:space="preserve">6 м 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rPr>
          <w:trHeight w:val="20"/>
        </w:trPr>
        <w:tc>
          <w:tcPr>
            <w:tcW w:w="6389" w:type="dxa"/>
            <w:shd w:val="clear" w:color="auto" w:fill="FFFFFF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519" w:type="dxa"/>
            <w:shd w:val="clear" w:color="auto" w:fill="FFFFFF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FC301E">
        <w:trPr>
          <w:trHeight w:val="20"/>
        </w:trPr>
        <w:tc>
          <w:tcPr>
            <w:tcW w:w="6389" w:type="dxa"/>
            <w:shd w:val="clear" w:color="auto" w:fill="FFFFFF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3519" w:type="dxa"/>
            <w:shd w:val="clear" w:color="auto" w:fill="FFFFFF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10 м</w:t>
            </w:r>
          </w:p>
        </w:tc>
      </w:tr>
      <w:tr w:rsidR="004F061A" w:rsidRPr="000A3E2C" w:rsidTr="00FC301E">
        <w:trPr>
          <w:trHeight w:val="20"/>
        </w:trPr>
        <w:tc>
          <w:tcPr>
            <w:tcW w:w="6389" w:type="dxa"/>
            <w:shd w:val="clear" w:color="auto" w:fill="FFFFFF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519" w:type="dxa"/>
            <w:shd w:val="clear" w:color="auto" w:fill="FFFFFF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4F061A" w:rsidRPr="000A3E2C" w:rsidRDefault="004F061A" w:rsidP="00A60C2C">
      <w:pPr>
        <w:rPr>
          <w:lang w:val="en-US"/>
        </w:rPr>
      </w:pPr>
    </w:p>
    <w:p w:rsidR="004F061A" w:rsidRPr="000A3E2C" w:rsidRDefault="004F061A" w:rsidP="00A60C2C">
      <w:pPr>
        <w:pStyle w:val="19"/>
        <w:shd w:val="clear" w:color="auto" w:fill="auto"/>
        <w:tabs>
          <w:tab w:val="left" w:pos="2669"/>
        </w:tabs>
        <w:spacing w:before="0" w:after="0" w:line="240" w:lineRule="auto"/>
        <w:ind w:left="720" w:firstLine="0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3. ТР-3. Зона железнодорожного транспорта вне границ населенного пункта</w:t>
      </w: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Зона железнодорожного транспорта ТР-3 выделена для создания правовых условий размещения и функционирования сооружений и коммуникаций железнодорожного транспорта, расположенных вне границ населенного пункта.</w:t>
      </w: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p w:rsidR="0042674F" w:rsidRPr="000A3E2C" w:rsidRDefault="0042674F" w:rsidP="00A60C2C">
      <w:pPr>
        <w:pStyle w:val="29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Объекты технологического назначения, являющиеся обязательной инфраструктурой железнодорожного транспорта, железнодорожные станции и узлы, устройства и сооружения путевого, пассажирского, грузового, локомотивного и вагонного хозяйства, сооружения и устройства инженерного обеспечения и автоматизированного управления железнодорожным транспортом, специальные сооружения и устройства обеспечения </w:t>
            </w:r>
            <w:r w:rsidRPr="000A3E2C">
              <w:rPr>
                <w:sz w:val="24"/>
                <w:szCs w:val="24"/>
              </w:rPr>
              <w:lastRenderedPageBreak/>
              <w:t>противопожарных требований и работы дороги в чрезвычайных ситуациях, терминалы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Обслуживание железнодорожных перевозок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7.1.2</w:t>
            </w:r>
          </w:p>
        </w:tc>
      </w:tr>
      <w:tr w:rsidR="004F061A" w:rsidRPr="000A3E2C" w:rsidTr="0042674F">
        <w:trPr>
          <w:trHeight w:val="2542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A3E2C">
              <w:rPr>
                <w:rFonts w:ascii="Times New Roman" w:hAnsi="Times New Roman" w:cs="Times New Roman"/>
                <w:color w:val="auto"/>
              </w:rPr>
              <w:t xml:space="preserve">Коммунальное обслуживание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42674F">
        <w:trPr>
          <w:trHeight w:val="841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2674F" w:rsidRPr="000A3E2C" w:rsidRDefault="0042674F" w:rsidP="0042674F">
      <w:pPr>
        <w:jc w:val="both"/>
      </w:pPr>
    </w:p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и базы складского назначения соответствующего профиля, объекты, необходимые для эксплуатации устройств и объектов железнодорожного транспорта, объекты по обслуживанию пассажиров и грузоперевозок, в том числе пункты и учреждения связи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железнодорожных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перевозок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7.1.2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пожарной охраны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Обеспечение внутреннего </w:t>
            </w:r>
            <w:r w:rsidRPr="000A3E2C">
              <w:rPr>
                <w:sz w:val="24"/>
                <w:szCs w:val="24"/>
              </w:rPr>
              <w:lastRenderedPageBreak/>
              <w:t>правопорядка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8.3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Автостоянки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</w:tbl>
    <w:p w:rsidR="004F061A" w:rsidRPr="000A3E2C" w:rsidRDefault="004F061A" w:rsidP="00A60C2C">
      <w:pPr>
        <w:rPr>
          <w:lang w:val="en-US"/>
        </w:rPr>
      </w:pPr>
    </w:p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Защитные инженерные сооружения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железнодорожных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перевозок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7.1.2</w:t>
            </w:r>
          </w:p>
        </w:tc>
      </w:tr>
    </w:tbl>
    <w:p w:rsidR="0042674F" w:rsidRPr="000A3E2C" w:rsidRDefault="0042674F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 кв.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5000 га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Минимальные отступы от строения до красной линии 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 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планировке территории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 м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10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4F061A" w:rsidRPr="000A3E2C" w:rsidRDefault="004F061A" w:rsidP="00A60C2C">
      <w:pPr>
        <w:pStyle w:val="29"/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F061A" w:rsidRPr="000A3E2C" w:rsidRDefault="004F061A" w:rsidP="00A60C2C">
      <w:pPr>
        <w:pStyle w:val="29"/>
        <w:spacing w:after="0" w:line="240" w:lineRule="auto"/>
        <w:ind w:firstLine="567"/>
        <w:jc w:val="both"/>
        <w:rPr>
          <w:b/>
          <w:sz w:val="24"/>
          <w:szCs w:val="24"/>
        </w:rPr>
      </w:pPr>
      <w:r w:rsidRPr="000A3E2C">
        <w:rPr>
          <w:b/>
          <w:sz w:val="24"/>
          <w:szCs w:val="24"/>
        </w:rPr>
        <w:t>4. И. Зона инженерной инфраструктуры</w:t>
      </w:r>
    </w:p>
    <w:p w:rsidR="004F061A" w:rsidRPr="000A3E2C" w:rsidRDefault="004F061A" w:rsidP="00A60C2C">
      <w:pPr>
        <w:pStyle w:val="29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Зона инженерной инфраструктуры И выделена для размещения крупных объектов инженерной инфраструктуры, режим использования территории определяется в соответствии с назначением объекта согласно требованиям специальных нормативов и правил.</w:t>
      </w:r>
    </w:p>
    <w:p w:rsidR="004F061A" w:rsidRPr="000A3E2C" w:rsidRDefault="004F061A" w:rsidP="00A60C2C">
      <w:pPr>
        <w:pStyle w:val="29"/>
        <w:spacing w:after="0" w:line="240" w:lineRule="auto"/>
        <w:ind w:firstLine="567"/>
        <w:jc w:val="both"/>
        <w:rPr>
          <w:sz w:val="24"/>
          <w:szCs w:val="24"/>
        </w:rPr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p w:rsidR="0042674F" w:rsidRPr="000A3E2C" w:rsidRDefault="0042674F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</w:t>
            </w:r>
            <w:r w:rsidRPr="000A3E2C">
              <w:rPr>
                <w:rFonts w:ascii="Times New Roman" w:hAnsi="Times New Roman" w:cs="Times New Roman"/>
              </w:rPr>
              <w:lastRenderedPageBreak/>
              <w:t>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теплотрассы, хозяйственно-бытовая и ливневая канализация, аэрологические станции, метеостанции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Сооружения связи (антенно-мачтовые сооружения, здания инженерного обеспечения)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Связь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6.8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Гаражи боксового типа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Хранение автотранспорта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2.7.1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Гидротехнические сооружения, необходимые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0A3E2C">
              <w:rPr>
                <w:rFonts w:ascii="Times New Roman" w:hAnsi="Times New Roman" w:cs="Times New Roman"/>
              </w:rPr>
              <w:t>рыбозащитных</w:t>
            </w:r>
            <w:proofErr w:type="spellEnd"/>
            <w:r w:rsidRPr="000A3E2C">
              <w:rPr>
                <w:rFonts w:ascii="Times New Roman" w:hAnsi="Times New Roman" w:cs="Times New Roman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Гидротехнические сооружения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11.3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Объекты и базы складского назначения </w:t>
            </w:r>
            <w:r w:rsidRPr="000A3E2C">
              <w:rPr>
                <w:sz w:val="24"/>
                <w:szCs w:val="24"/>
              </w:rPr>
              <w:lastRenderedPageBreak/>
              <w:t>соответствующего профиля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Склады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6.9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Автозаправочные станции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4.9.1.1</w:t>
            </w:r>
          </w:p>
        </w:tc>
      </w:tr>
    </w:tbl>
    <w:p w:rsidR="0042674F" w:rsidRPr="000A3E2C" w:rsidRDefault="0042674F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42674F">
            <w:pPr>
              <w:pStyle w:val="29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 кв.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5000 га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Минимальные отступы от строения до красной линии 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планировке территории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29"/>
        <w:spacing w:after="0" w:line="240" w:lineRule="auto"/>
        <w:ind w:firstLine="567"/>
        <w:jc w:val="both"/>
        <w:rPr>
          <w:b/>
          <w:sz w:val="24"/>
          <w:szCs w:val="24"/>
        </w:rPr>
      </w:pPr>
      <w:r w:rsidRPr="000A3E2C">
        <w:rPr>
          <w:b/>
          <w:sz w:val="24"/>
          <w:szCs w:val="24"/>
        </w:rPr>
        <w:t>5. И-2. Зона инженерной инфраструктуры вне границ населенного пункта</w:t>
      </w:r>
    </w:p>
    <w:p w:rsidR="004F061A" w:rsidRPr="000A3E2C" w:rsidRDefault="004F061A" w:rsidP="00A60C2C">
      <w:pPr>
        <w:pStyle w:val="29"/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p w:rsidR="0042674F" w:rsidRPr="000A3E2C" w:rsidRDefault="0042674F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теплотрассы, хозяйственно-бытовая и ливневая канализация, аэрологические станции, метеостанции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Сооружения связи (антенно-мачтовые сооружения, здания инженерного обеспечения)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Связь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6.8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Гидротехнические сооружения, необходимые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0A3E2C">
              <w:rPr>
                <w:rFonts w:ascii="Times New Roman" w:hAnsi="Times New Roman" w:cs="Times New Roman"/>
              </w:rPr>
              <w:t>рыбозащитных</w:t>
            </w:r>
            <w:proofErr w:type="spellEnd"/>
            <w:r w:rsidRPr="000A3E2C">
              <w:rPr>
                <w:rFonts w:ascii="Times New Roman" w:hAnsi="Times New Roman" w:cs="Times New Roman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Гидротехнические сооружения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11.3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и базы складского назначения соответствующего профиля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Склады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6.9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Гаражи боксового типа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Хранение автотранспорта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2.7.1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Объект капитального строительства, размещаемый на земельном участке, цель </w:t>
            </w:r>
            <w:r w:rsidRPr="000A3E2C">
              <w:rPr>
                <w:rFonts w:ascii="Times New Roman" w:hAnsi="Times New Roman" w:cs="Times New Roman"/>
              </w:rPr>
              <w:lastRenderedPageBreak/>
              <w:t>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 xml:space="preserve">Наименование вида разрешенного использования </w:t>
            </w:r>
            <w:r w:rsidRPr="000A3E2C">
              <w:rPr>
                <w:rFonts w:ascii="Times New Roman" w:hAnsi="Times New Roman" w:cs="Times New Roman"/>
              </w:rPr>
              <w:lastRenderedPageBreak/>
              <w:t>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Автозаправочные станции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4.9.1.1</w:t>
            </w:r>
          </w:p>
        </w:tc>
      </w:tr>
    </w:tbl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 кв.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5000 га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Минимальные отступы от строения до красной линии 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- 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планировке территории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9"/>
        <w:shd w:val="clear" w:color="auto" w:fill="auto"/>
        <w:tabs>
          <w:tab w:val="left" w:pos="2210"/>
        </w:tabs>
        <w:spacing w:before="0" w:after="0" w:line="240" w:lineRule="auto"/>
        <w:ind w:firstLine="567"/>
        <w:rPr>
          <w:sz w:val="24"/>
          <w:szCs w:val="24"/>
        </w:rPr>
      </w:pPr>
      <w:bookmarkStart w:id="13" w:name="bookmark52"/>
      <w:r w:rsidRPr="000A3E2C">
        <w:rPr>
          <w:sz w:val="24"/>
          <w:szCs w:val="24"/>
        </w:rPr>
        <w:t>Статья 20. Градостроительные регламенты. Производственные зоны</w:t>
      </w:r>
      <w:bookmarkStart w:id="14" w:name="bookmark53"/>
      <w:bookmarkEnd w:id="13"/>
    </w:p>
    <w:p w:rsidR="004F061A" w:rsidRPr="000A3E2C" w:rsidRDefault="004F061A" w:rsidP="00A60C2C">
      <w:pPr>
        <w:pStyle w:val="19"/>
        <w:shd w:val="clear" w:color="auto" w:fill="auto"/>
        <w:tabs>
          <w:tab w:val="left" w:pos="2210"/>
        </w:tabs>
        <w:spacing w:before="0" w:after="0" w:line="240" w:lineRule="auto"/>
        <w:ind w:firstLine="567"/>
        <w:rPr>
          <w:sz w:val="24"/>
          <w:szCs w:val="24"/>
        </w:rPr>
      </w:pPr>
      <w:r w:rsidRPr="000A3E2C">
        <w:rPr>
          <w:sz w:val="24"/>
          <w:szCs w:val="24"/>
        </w:rPr>
        <w:t>1. ПК-1. Зона производственно-складских объектов</w:t>
      </w:r>
      <w:bookmarkEnd w:id="14"/>
    </w:p>
    <w:p w:rsidR="004F061A" w:rsidRPr="000A3E2C" w:rsidRDefault="004F061A" w:rsidP="00A60C2C">
      <w:pPr>
        <w:pStyle w:val="19"/>
        <w:shd w:val="clear" w:color="auto" w:fill="auto"/>
        <w:tabs>
          <w:tab w:val="left" w:pos="2210"/>
        </w:tabs>
        <w:spacing w:before="0" w:after="0" w:line="240" w:lineRule="auto"/>
        <w:ind w:firstLine="567"/>
        <w:rPr>
          <w:sz w:val="24"/>
          <w:szCs w:val="24"/>
        </w:rPr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p w:rsidR="0042674F" w:rsidRPr="000A3E2C" w:rsidRDefault="0042674F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Предприятия и производства V класса опасности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Производственная</w:t>
            </w:r>
            <w:r w:rsidRPr="000A3E2C">
              <w:rPr>
                <w:sz w:val="24"/>
                <w:szCs w:val="24"/>
                <w:lang w:val="en-US"/>
              </w:rPr>
              <w:t xml:space="preserve"> </w:t>
            </w:r>
            <w:r w:rsidRPr="000A3E2C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6.0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складского назначения различного профиля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Склады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6.9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Торговые комплексы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ind w:right="-83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4.2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Магазины, склады-магазины оптовой торговли, предприятия и магазины оптовой и мелкооптовой торговли, аптеки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Магазины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4.4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Административные здания, службы оформления заказов, нотариальные конторы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Информационные центры, компьютерные центры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3.0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Таможня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обороны и безопасности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8.0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Банки,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отделения банков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4.5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Телевизионные и радиостудии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Связь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6.8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4.6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Отделения связи, телефонные и телеграфные станции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Оказание услуг связи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3.2.3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Пункты оказания первой медицинской помощи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Амбулаторно</w:t>
            </w:r>
            <w:r w:rsidRPr="000A3E2C">
              <w:rPr>
                <w:sz w:val="24"/>
                <w:szCs w:val="24"/>
              </w:rPr>
              <w:softHyphen/>
            </w:r>
            <w:r w:rsidRPr="000A3E2C">
              <w:rPr>
                <w:sz w:val="24"/>
                <w:szCs w:val="24"/>
                <w:lang w:val="en-US"/>
              </w:rPr>
              <w:t>-</w:t>
            </w:r>
            <w:r w:rsidRPr="000A3E2C">
              <w:rPr>
                <w:sz w:val="24"/>
                <w:szCs w:val="24"/>
              </w:rPr>
              <w:t>поликлиническое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3.4.1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Здания отделений, участковых пунктов полиции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Государственное</w:t>
            </w:r>
            <w:r w:rsidRPr="000A3E2C">
              <w:rPr>
                <w:sz w:val="24"/>
                <w:szCs w:val="24"/>
                <w:lang w:val="en-US"/>
              </w:rPr>
              <w:t xml:space="preserve"> </w:t>
            </w:r>
            <w:r w:rsidRPr="000A3E2C">
              <w:rPr>
                <w:sz w:val="24"/>
                <w:szCs w:val="24"/>
              </w:rPr>
              <w:t>управление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3.8.1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Предприятия бытового обслуживания населения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3.3</w:t>
            </w:r>
          </w:p>
        </w:tc>
      </w:tr>
      <w:tr w:rsidR="004F061A" w:rsidRPr="000A3E2C" w:rsidTr="0042674F">
        <w:trPr>
          <w:trHeight w:val="73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Парковки перед объектами, автостоянки на отдельном земельном участке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Торгово-остановочные комплексы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 перевозок пассажиров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7.2.2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пожарной охраны, обеспечение внутреннего правопорядка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внутреннего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правопорядка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8.3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>
      <w:pPr>
        <w:pStyle w:val="19"/>
        <w:shd w:val="clear" w:color="auto" w:fill="auto"/>
        <w:tabs>
          <w:tab w:val="left" w:pos="2210"/>
        </w:tabs>
        <w:spacing w:before="0" w:after="0" w:line="240" w:lineRule="auto"/>
        <w:ind w:firstLine="567"/>
        <w:rPr>
          <w:sz w:val="24"/>
          <w:szCs w:val="24"/>
        </w:rPr>
      </w:pPr>
    </w:p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pStyle w:val="19"/>
        <w:shd w:val="clear" w:color="auto" w:fill="auto"/>
        <w:tabs>
          <w:tab w:val="left" w:pos="2210"/>
        </w:tabs>
        <w:spacing w:before="0" w:after="0" w:line="240" w:lineRule="auto"/>
        <w:ind w:firstLine="567"/>
        <w:jc w:val="both"/>
        <w:rPr>
          <w:b w:val="0"/>
          <w:sz w:val="24"/>
          <w:szCs w:val="24"/>
        </w:rPr>
      </w:pPr>
      <w:r w:rsidRPr="000A3E2C">
        <w:rPr>
          <w:b w:val="0"/>
          <w:sz w:val="24"/>
          <w:szCs w:val="24"/>
        </w:rPr>
        <w:t xml:space="preserve"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</w:t>
      </w:r>
      <w:r w:rsidRPr="000A3E2C">
        <w:rPr>
          <w:b w:val="0"/>
          <w:sz w:val="24"/>
          <w:szCs w:val="24"/>
        </w:rPr>
        <w:lastRenderedPageBreak/>
        <w:t xml:space="preserve">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 </w:t>
      </w:r>
    </w:p>
    <w:p w:rsidR="004F061A" w:rsidRPr="000A3E2C" w:rsidRDefault="004F061A" w:rsidP="00A60C2C">
      <w:pPr>
        <w:pStyle w:val="19"/>
        <w:shd w:val="clear" w:color="auto" w:fill="auto"/>
        <w:tabs>
          <w:tab w:val="left" w:pos="2210"/>
        </w:tabs>
        <w:spacing w:before="0" w:after="0" w:line="240" w:lineRule="auto"/>
        <w:ind w:firstLine="567"/>
        <w:rPr>
          <w:b w:val="0"/>
          <w:sz w:val="24"/>
          <w:szCs w:val="24"/>
        </w:rPr>
      </w:pPr>
    </w:p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Магазины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Магазины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4.4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Торговые центры, выставки товаров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rStyle w:val="291"/>
                <w:b w:val="0"/>
                <w:bCs/>
                <w:i w:val="0"/>
                <w:iCs/>
                <w:sz w:val="24"/>
                <w:szCs w:val="24"/>
              </w:rPr>
              <w:t>4.2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Издательства и редакционные офисы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rStyle w:val="291"/>
                <w:b w:val="0"/>
                <w:bCs/>
                <w:i w:val="0"/>
                <w:iCs/>
                <w:sz w:val="24"/>
                <w:szCs w:val="24"/>
              </w:rPr>
              <w:t>4.1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Общественные туалеты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rStyle w:val="291"/>
                <w:b w:val="0"/>
                <w:bCs/>
                <w:i w:val="0"/>
                <w:iCs/>
                <w:sz w:val="24"/>
                <w:szCs w:val="24"/>
              </w:rPr>
              <w:t>3.3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Дома приема гостей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rStyle w:val="291"/>
                <w:b w:val="0"/>
                <w:bCs/>
                <w:i w:val="0"/>
                <w:iCs/>
                <w:sz w:val="24"/>
                <w:szCs w:val="24"/>
              </w:rPr>
              <w:t>4.7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Контрольно-пропускные пункты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обороны и безопасности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8.0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Рынки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Рынки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rStyle w:val="291"/>
                <w:b w:val="0"/>
                <w:bCs/>
                <w:i w:val="0"/>
                <w:iCs/>
                <w:sz w:val="24"/>
                <w:szCs w:val="24"/>
              </w:rPr>
              <w:t>4.3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Автостоянки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rStyle w:val="290"/>
                <w:b w:val="0"/>
                <w:bCs/>
                <w:i w:val="0"/>
                <w:iCs/>
                <w:sz w:val="24"/>
                <w:szCs w:val="24"/>
              </w:rPr>
              <w:t>12.0.1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Встроенные в здания гаражи, подземные и наземные гаражи, в том числе многоуровневые гаражи боксового типа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Хранение автотранспорта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rStyle w:val="290"/>
                <w:b w:val="0"/>
                <w:bCs/>
                <w:i w:val="0"/>
                <w:iCs/>
                <w:sz w:val="24"/>
                <w:szCs w:val="24"/>
              </w:rPr>
              <w:t>2.7.1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Автомойки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4.9.1.3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Здания учреждений среднего специального образования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3.5.2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Общежития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Общежития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3.2.4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Станции скорой помощи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Амбулаторно</w:t>
            </w:r>
            <w:r w:rsidRPr="000A3E2C">
              <w:rPr>
                <w:sz w:val="24"/>
                <w:szCs w:val="24"/>
              </w:rPr>
              <w:softHyphen/>
              <w:t xml:space="preserve"> поликлиническое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3.4.1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Ветеринарные лечебницы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Ветеринарное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3.10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Антенны сотовой, радиорелейной и спутниковой связи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Связь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6.8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Автозаправочные станции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Автодромы для обучения вождению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Оборудованные площадки для занятий спортом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5.1.4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Общественное управление, за исключением объектов, указанных в основных и вспомогательных видах разрешенного использования применительно к данной зоне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Общественное управление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3.8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Станции технического обслуживания автомобилей, авторемонтные предприятия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A3E2C">
              <w:rPr>
                <w:rFonts w:ascii="Times New Roman" w:hAnsi="Times New Roman" w:cs="Times New Roman"/>
                <w:color w:val="auto"/>
              </w:rPr>
              <w:t>Ремонт автомобилей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4.9.1.4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Гостиницы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4.7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Спортивные клубы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5.1.2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Предпринимательство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4.0</w:t>
            </w:r>
          </w:p>
        </w:tc>
      </w:tr>
    </w:tbl>
    <w:p w:rsidR="004F061A" w:rsidRPr="000A3E2C" w:rsidRDefault="004F061A" w:rsidP="0042674F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lastRenderedPageBreak/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70 кв.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5000 га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AA563F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документации по планировке территории</w:t>
            </w:r>
            <w:r>
              <w:rPr>
                <w:sz w:val="24"/>
                <w:szCs w:val="24"/>
              </w:rPr>
              <w:t>,</w:t>
            </w:r>
            <w:r w:rsidRPr="000A3E2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либо отсутствия </w:t>
            </w:r>
            <w:r w:rsidRPr="000A3E2C">
              <w:rPr>
                <w:sz w:val="24"/>
                <w:szCs w:val="24"/>
              </w:rPr>
              <w:t>в документации по планировке территории указания о прохождении линии регулирования застройки</w:t>
            </w:r>
            <w:r>
              <w:rPr>
                <w:sz w:val="24"/>
                <w:szCs w:val="24"/>
              </w:rPr>
              <w:t>: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2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магистральных улиц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2"/>
              </w:numPr>
              <w:tabs>
                <w:tab w:val="left" w:pos="139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6 м 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Предельное количество этажей и 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60 процентов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1,8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Озеленение территории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менее 15 процентов от площади земельного участка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Площадь территорий, предназначенных для хранения транспортных средств (для вспомогательных видов использования)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более 15 процентов от площади земельного участка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9"/>
        <w:shd w:val="clear" w:color="auto" w:fill="auto"/>
        <w:tabs>
          <w:tab w:val="left" w:pos="1263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bookmarkStart w:id="15" w:name="bookmark55"/>
      <w:r w:rsidRPr="000A3E2C">
        <w:rPr>
          <w:sz w:val="24"/>
          <w:szCs w:val="24"/>
        </w:rPr>
        <w:t>2. ПК-2. Зона производственно-коммунальных объектов I - II классов</w:t>
      </w:r>
      <w:bookmarkEnd w:id="15"/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 xml:space="preserve">Зона ПК-2 выделена для обеспечения правовых условий формирования производственно-коммунальных предприятий </w:t>
      </w:r>
      <w:r w:rsidRPr="000A3E2C">
        <w:rPr>
          <w:sz w:val="24"/>
          <w:szCs w:val="24"/>
          <w:lang w:val="en-US" w:eastAsia="en-US"/>
        </w:rPr>
        <w:t>I</w:t>
      </w:r>
      <w:r w:rsidRPr="000A3E2C">
        <w:rPr>
          <w:sz w:val="24"/>
          <w:szCs w:val="24"/>
          <w:lang w:eastAsia="en-US"/>
        </w:rPr>
        <w:t>-</w:t>
      </w:r>
      <w:r w:rsidRPr="000A3E2C">
        <w:rPr>
          <w:sz w:val="24"/>
          <w:szCs w:val="24"/>
          <w:lang w:val="en-US" w:eastAsia="en-US"/>
        </w:rPr>
        <w:t>II</w:t>
      </w:r>
      <w:r w:rsidRPr="000A3E2C">
        <w:rPr>
          <w:sz w:val="24"/>
          <w:szCs w:val="24"/>
          <w:lang w:eastAsia="en-US"/>
        </w:rPr>
        <w:t xml:space="preserve"> </w:t>
      </w:r>
      <w:r w:rsidRPr="000A3E2C">
        <w:rPr>
          <w:sz w:val="24"/>
          <w:szCs w:val="24"/>
        </w:rPr>
        <w:t>класса опасности.</w:t>
      </w: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p w:rsidR="0042674F" w:rsidRPr="000A3E2C" w:rsidRDefault="0042674F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Промышленные и коммунально-складские предприятия I - II класса опасности, требующие большегрузного или железнодорожного транспорта, промышленные и коммунально-складские предприятия III - V класса опасности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1947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6.0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складского назначения различного профиля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Склады</w:t>
            </w:r>
          </w:p>
        </w:tc>
        <w:tc>
          <w:tcPr>
            <w:tcW w:w="1947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6.9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</w:t>
            </w:r>
            <w:r w:rsidRPr="000A3E2C">
              <w:rPr>
                <w:sz w:val="24"/>
                <w:szCs w:val="24"/>
              </w:rPr>
              <w:lastRenderedPageBreak/>
              <w:t>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1947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Производственно-лабораторные корпуса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Проведение научных исследований</w:t>
            </w:r>
          </w:p>
        </w:tc>
        <w:tc>
          <w:tcPr>
            <w:tcW w:w="1947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3.9.2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1947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3.4.2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Административные здания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1947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Гаражи и автостоянки для постоянного хранения грузовых автомобилей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1947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Гаражи боксового типа, подземные и наземные гаражи, а также многоуровневые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Хранение автотранспорта</w:t>
            </w:r>
          </w:p>
        </w:tc>
        <w:tc>
          <w:tcPr>
            <w:tcW w:w="1947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2.7.1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Автостоянки на отдельном земельном участке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Станции технического обслуживания автомобилей, авторемонтные предприятия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Ремонт автомобилей</w:t>
            </w:r>
          </w:p>
        </w:tc>
        <w:tc>
          <w:tcPr>
            <w:tcW w:w="1947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4.9.1.4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Сады, скверы, бульвары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Отдых (рекреация)</w:t>
            </w:r>
          </w:p>
        </w:tc>
        <w:tc>
          <w:tcPr>
            <w:tcW w:w="1947" w:type="dxa"/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5.0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Здания отделений, участковых пунктов полиции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Государственное управление</w:t>
            </w:r>
          </w:p>
        </w:tc>
        <w:tc>
          <w:tcPr>
            <w:tcW w:w="1947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3.8.1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1947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8.3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Торгово-остановочные комплексы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 перевозок пассажиров</w:t>
            </w:r>
          </w:p>
        </w:tc>
        <w:tc>
          <w:tcPr>
            <w:tcW w:w="1947" w:type="dxa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7.2.2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>
      <w:pPr>
        <w:rPr>
          <w:rStyle w:val="aff7"/>
          <w:bCs w:val="0"/>
        </w:rPr>
      </w:pPr>
    </w:p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jc w:val="both"/>
      </w:pPr>
      <w:r w:rsidRPr="000A3E2C">
        <w:t xml:space="preserve"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</w:t>
      </w:r>
      <w:r w:rsidRPr="000A3E2C">
        <w:lastRenderedPageBreak/>
        <w:t>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Спортплощадки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5.1.3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Предприятия общественного питания для обслуживания работников предприятий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4.6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Питомники растений для озеленения санитарно-защитных зон предприятий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Проектные, научно-исследовательские, конструкторские и изыскательские организации, связанные с обслуживанием предприятий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3.9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Автозаправочные станции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A3E2C">
              <w:rPr>
                <w:sz w:val="24"/>
                <w:szCs w:val="24"/>
              </w:rPr>
              <w:t>Автомоечный</w:t>
            </w:r>
            <w:proofErr w:type="spellEnd"/>
            <w:r w:rsidRPr="000A3E2C">
              <w:rPr>
                <w:sz w:val="24"/>
                <w:szCs w:val="24"/>
              </w:rPr>
              <w:t xml:space="preserve"> комплекс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Склады временного хранения утильсырья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Склады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6.9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Общежития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Общежития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3.2.4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Магазины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Магазины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4.4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Бани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Почтовые отделения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Оказание услуг связи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3.2.3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Банки, отделения банков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4.5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Антенны сотовой, радиорелейной и спутниковой связи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Связь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6.8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Гостиницы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4.7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Предпринимательство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4.0</w:t>
            </w:r>
          </w:p>
        </w:tc>
      </w:tr>
    </w:tbl>
    <w:p w:rsidR="0042674F" w:rsidRPr="000A3E2C" w:rsidRDefault="0042674F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74F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</w:t>
            </w:r>
          </w:p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A3E2C">
              <w:rPr>
                <w:rFonts w:ascii="Times New Roman" w:hAnsi="Times New Roman" w:cs="Times New Roman"/>
              </w:rPr>
              <w:t>етры</w:t>
            </w:r>
            <w:proofErr w:type="spellEnd"/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70 кв.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5000 га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AA563F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в случае отсутствия документации по планировке территории</w:t>
            </w:r>
            <w:r>
              <w:rPr>
                <w:sz w:val="24"/>
                <w:szCs w:val="24"/>
              </w:rPr>
              <w:t>,</w:t>
            </w:r>
            <w:r w:rsidRPr="000A3E2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либо отсутствия </w:t>
            </w:r>
            <w:r w:rsidRPr="000A3E2C">
              <w:rPr>
                <w:sz w:val="24"/>
                <w:szCs w:val="24"/>
              </w:rPr>
              <w:t>в документации по планировке территории указания о прохождении линии регулирования застройки</w:t>
            </w:r>
            <w:r>
              <w:rPr>
                <w:sz w:val="24"/>
                <w:szCs w:val="24"/>
              </w:rPr>
              <w:t>: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3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магистральных улиц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3"/>
              </w:numPr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AA563F" w:rsidRPr="000A3E2C" w:rsidRDefault="00AA563F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6 м 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Предельное количество этажей и 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60 процентов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1,8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Озеленение территории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менее 10 процентов от площади земельного участка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Площадь территорий, предназначенных для хранения транспортных средств (для вспомогательных видов использования)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более 10 процентов от площади земельного участка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ind w:firstLine="567"/>
        <w:rPr>
          <w:b/>
        </w:rPr>
      </w:pPr>
      <w:r w:rsidRPr="000A3E2C">
        <w:rPr>
          <w:b/>
        </w:rPr>
        <w:t>3. ПК-3. Зона производственно-коммунальных объектов III класса</w:t>
      </w:r>
    </w:p>
    <w:p w:rsidR="004F061A" w:rsidRPr="000A3E2C" w:rsidRDefault="004F061A" w:rsidP="0042674F">
      <w:pPr>
        <w:ind w:firstLine="567"/>
        <w:jc w:val="both"/>
      </w:pPr>
      <w:r w:rsidRPr="000A3E2C">
        <w:t>Зона ПК-3 выделена для обеспечения правовых условий формирования производственно-коммунальных предприятий III класса опасности.</w:t>
      </w:r>
    </w:p>
    <w:p w:rsidR="004F061A" w:rsidRPr="000A3E2C" w:rsidRDefault="004F061A" w:rsidP="00A60C2C">
      <w:pPr>
        <w:ind w:firstLine="567"/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p w:rsidR="0042674F" w:rsidRPr="000A3E2C" w:rsidRDefault="0042674F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Промышленные предприятия и коммунально-складские объекты III класса опасности, производственные базы, автотранспортные предприятия, промышленные предприятия и коммунально-складские объекты IV - V классов опасности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6.0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Складские помещения строительных и других предприятий, требующие большегрузного или железнодорожного транспорта, объекты складского назначения различного профиля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Склады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6.9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железнодорожного транспорта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Автобусные парки, троллейбусные парки, трамвайные парки, гаражи и автостоянки для постоянного хранения грузовых автомобилей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Гаражи боксового типа, подземные и наземные гаражи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Хранение автотранспорта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2.7.1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Автостоянки, в том числе многоуровневые, автостоянки на отдельном земельном участке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Станции технического обслуживания автомобилей, авторемонтные предприятия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Ремонт автомобилей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4.9.1.4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Административные здания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Проектные, научно-исследовательские, конструкторские и изыскательские организации и лаборатории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3.9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Здания отделений, участковых пунктов полиции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Государственное управление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3.8.1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Скверы, бульвары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Отдых (рекреация)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5.0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Торгово-остановочные комплексы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 перевозок пассажиров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7.2.2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8.3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>
      <w:pPr>
        <w:ind w:firstLine="567"/>
      </w:pPr>
    </w:p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ind w:firstLine="567"/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>
      <w:pPr>
        <w:ind w:firstLine="567"/>
      </w:pPr>
    </w:p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Объект капитального строительства, </w:t>
            </w:r>
            <w:r w:rsidRPr="000A3E2C">
              <w:rPr>
                <w:rFonts w:ascii="Times New Roman" w:hAnsi="Times New Roman" w:cs="Times New Roman"/>
              </w:rPr>
              <w:lastRenderedPageBreak/>
              <w:t>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 xml:space="preserve">Наименование вида </w:t>
            </w:r>
            <w:r w:rsidRPr="000A3E2C">
              <w:rPr>
                <w:rFonts w:ascii="Times New Roman" w:hAnsi="Times New Roman" w:cs="Times New Roman"/>
              </w:rPr>
              <w:lastRenderedPageBreak/>
              <w:t>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 xml:space="preserve">Код по </w:t>
            </w:r>
            <w:r w:rsidRPr="000A3E2C">
              <w:rPr>
                <w:rFonts w:ascii="Times New Roman" w:hAnsi="Times New Roman" w:cs="Times New Roman"/>
              </w:rPr>
              <w:lastRenderedPageBreak/>
              <w:t>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Открытые стоянки краткосрочного хранения автомобилей, площадки транзитного транспорта с местами хранения автобусов, грузовых, легковых автомобилей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Спортивные площадки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5.1.3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Предприятия общественного питания, связанные с обслуживанием работников предприятий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4.6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Питомники растений для озеленения санитарно</w:t>
            </w:r>
            <w:r w:rsidRPr="000A3E2C">
              <w:rPr>
                <w:sz w:val="24"/>
                <w:szCs w:val="24"/>
              </w:rPr>
              <w:softHyphen/>
              <w:t>-защитных зон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Автозаправочные станции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Автомойки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A3E2C">
              <w:rPr>
                <w:rFonts w:ascii="Times New Roman" w:hAnsi="Times New Roman" w:cs="Times New Roman"/>
                <w:color w:val="auto"/>
              </w:rPr>
              <w:t>Автомобильные мойки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Склады временного хранения утильсырья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Склады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6.9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Поликлиники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3.4.1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Аптеки, магазины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Магазины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4.4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Общежития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Общежития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3.2.4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Бани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A3E2C">
              <w:rPr>
                <w:rFonts w:ascii="Times New Roman" w:hAnsi="Times New Roman" w:cs="Times New Roman"/>
                <w:color w:val="auto"/>
              </w:rPr>
              <w:t xml:space="preserve">Бытовое обслуживание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Почтовые отделения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A3E2C">
              <w:rPr>
                <w:rFonts w:ascii="Times New Roman" w:hAnsi="Times New Roman" w:cs="Times New Roman"/>
                <w:color w:val="auto"/>
              </w:rPr>
              <w:t xml:space="preserve">Оказание услуг связи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3.2.3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Отделения банков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4.5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Ветеринарные лечебницы с содержанием животных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Приюты для животных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3.10.2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Антенны сотовой, радиорелейной, спутниковой связи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Связь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6.8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Предпринимательство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4.0</w:t>
            </w:r>
          </w:p>
        </w:tc>
      </w:tr>
    </w:tbl>
    <w:p w:rsidR="0042674F" w:rsidRPr="000A3E2C" w:rsidRDefault="0042674F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903042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70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10 га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AA563F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документации по планировке территории</w:t>
            </w:r>
            <w:r>
              <w:rPr>
                <w:sz w:val="24"/>
                <w:szCs w:val="24"/>
              </w:rPr>
              <w:t>,</w:t>
            </w:r>
            <w:r w:rsidRPr="000A3E2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либо отсутствия </w:t>
            </w:r>
            <w:r w:rsidRPr="000A3E2C">
              <w:rPr>
                <w:sz w:val="24"/>
                <w:szCs w:val="24"/>
              </w:rPr>
              <w:t>в документации по планировке территории указания о прохождении линии регулирования застройки</w:t>
            </w:r>
            <w:r>
              <w:rPr>
                <w:sz w:val="24"/>
                <w:szCs w:val="24"/>
              </w:rPr>
              <w:t>: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3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магистральных улиц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3"/>
              </w:numPr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6 м 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Минимальные отступы от границ земельных участков в </w:t>
            </w:r>
            <w:r w:rsidRPr="000A3E2C">
              <w:rPr>
                <w:sz w:val="24"/>
                <w:szCs w:val="24"/>
              </w:rPr>
              <w:lastRenderedPageBreak/>
              <w:t>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3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Предельное количество этажей и 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60 процентов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1,8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Озеленение территории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менее 10 процентов от площади земельного участка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Площадь территорий, предназначенных для хранения транспортных средств (для</w:t>
            </w:r>
            <w:r w:rsidRPr="000A3E2C">
              <w:rPr>
                <w:sz w:val="24"/>
                <w:szCs w:val="24"/>
              </w:rPr>
              <w:tab/>
              <w:t>земельного участка вспомогательных видов использования)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более 10 процентов от площади</w:t>
            </w:r>
          </w:p>
        </w:tc>
      </w:tr>
    </w:tbl>
    <w:p w:rsidR="004F061A" w:rsidRPr="000A3E2C" w:rsidRDefault="004F061A" w:rsidP="00A60C2C">
      <w:pPr>
        <w:ind w:firstLine="567"/>
      </w:pPr>
    </w:p>
    <w:p w:rsidR="004F061A" w:rsidRPr="000A3E2C" w:rsidRDefault="004F061A" w:rsidP="00A60C2C">
      <w:pPr>
        <w:ind w:firstLine="567"/>
        <w:rPr>
          <w:b/>
        </w:rPr>
      </w:pPr>
      <w:r w:rsidRPr="000A3E2C">
        <w:rPr>
          <w:b/>
        </w:rPr>
        <w:t>4. ПК-4. Зона производственно-коммунальных объектов IV - V классов</w:t>
      </w:r>
    </w:p>
    <w:p w:rsidR="004F061A" w:rsidRPr="000A3E2C" w:rsidRDefault="004F061A" w:rsidP="00A60C2C">
      <w:pPr>
        <w:ind w:firstLine="567"/>
        <w:rPr>
          <w:b/>
        </w:rPr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p w:rsidR="0042674F" w:rsidRPr="000A3E2C" w:rsidRDefault="0042674F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Коммунально-складские и производственные предприятия IV класса опасности различного профиля, объекты складского назначения различного профиля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Склады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6.9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Промышленные предприятия и коммунально-</w:t>
            </w:r>
            <w:r w:rsidRPr="000A3E2C">
              <w:rPr>
                <w:sz w:val="24"/>
                <w:szCs w:val="24"/>
              </w:rPr>
              <w:softHyphen/>
              <w:t>складские объекты V класса опасности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6.0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Станции технического обслуживания автомобилей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Ремонт автомобилей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4.9.1.4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Гаражи и автостоянки для постоянного хранения грузовых автомобилей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Служебные гаражи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Гаражи боксового типа, подземные и наземные гаражи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Хранение автотранспорта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2.7.1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Автостоянки на отдельном земельном участке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Административные здания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4.1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Проектные, научно-исследовательские, конструкторские и изыскательские организации и лаборатории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3.9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Предприятия оптовой, мелкооптовой торговли и магазины розничной торговли </w:t>
            </w:r>
            <w:r w:rsidRPr="000A3E2C">
              <w:rPr>
                <w:sz w:val="24"/>
                <w:szCs w:val="24"/>
              </w:rPr>
              <w:lastRenderedPageBreak/>
              <w:t>по продаже товаров собственного производства предприятий, аптеки</w:t>
            </w:r>
            <w:r w:rsidR="0098319C">
              <w:rPr>
                <w:sz w:val="24"/>
                <w:szCs w:val="24"/>
              </w:rPr>
              <w:t>, магазины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Магазины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4.4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Здания отделений, участковых пунктов полиции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Государственное управление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3.8.1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Ветеринарные клиники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3.10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Пожарные части,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8.3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Скверы, зеленые насаждения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Отдых (рекреация)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5.0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Пункты оказания первой медицинской помощи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Амбулаторно</w:t>
            </w:r>
            <w:r w:rsidRPr="000A3E2C">
              <w:rPr>
                <w:sz w:val="24"/>
                <w:szCs w:val="24"/>
              </w:rPr>
              <w:softHyphen/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поликлиническое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3.4.1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Торгово-остановочные комплексы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 перевозок пассажиров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7.2.2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Открытые стоянки краткосрочного хранения автомобилей, площадки транзитного транспорта с местами хранения автобусов, грузовых, легковых автомобилей,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автостоянки для временного хранения </w:t>
            </w:r>
            <w:r w:rsidRPr="000A3E2C">
              <w:rPr>
                <w:sz w:val="24"/>
                <w:szCs w:val="24"/>
              </w:rPr>
              <w:lastRenderedPageBreak/>
              <w:t>грузовых автомобилей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Спортивные площадки, площадки отдыха для персонала предприятий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5.1.3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Предприятия общественного питания, связанные с непосредственным обслуживанием производственных и промышленных предприятий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4.6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Питомники растений для озеленения промышленных территорий и санитарно-</w:t>
            </w:r>
            <w:r w:rsidRPr="000A3E2C">
              <w:rPr>
                <w:sz w:val="24"/>
                <w:szCs w:val="24"/>
              </w:rPr>
              <w:softHyphen/>
              <w:t>защитных зон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Автозаправочные станции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Отдельно стоящие объекты бытового обслуживания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Общежития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Общежития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3.2.4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Почтовые отделения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Оказание услуг связи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3.2.3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Отделения банков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4.5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Антенны сотовой, радиорелейной, спутниковой связи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Связь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6.8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Автомойки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Предпринимательство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4.0</w:t>
            </w:r>
          </w:p>
        </w:tc>
      </w:tr>
    </w:tbl>
    <w:p w:rsidR="004F061A" w:rsidRPr="000A3E2C" w:rsidRDefault="004F061A" w:rsidP="00A60C2C"/>
    <w:p w:rsidR="004F061A" w:rsidRPr="000A3E2C" w:rsidRDefault="004F061A" w:rsidP="0042674F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FC2786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70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10 га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AA563F" w:rsidRPr="000A3E2C" w:rsidRDefault="00AA563F" w:rsidP="00AA563F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документации по планировке территории</w:t>
            </w:r>
            <w:r>
              <w:rPr>
                <w:sz w:val="24"/>
                <w:szCs w:val="24"/>
              </w:rPr>
              <w:t>,</w:t>
            </w:r>
            <w:r w:rsidRPr="000A3E2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либо отсутствия </w:t>
            </w:r>
            <w:r w:rsidRPr="000A3E2C">
              <w:rPr>
                <w:sz w:val="24"/>
                <w:szCs w:val="24"/>
              </w:rPr>
              <w:t>в документации по планировке территории указания о прохождении линии регулирования застройки: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3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магистральных улиц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3"/>
              </w:numPr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6 м 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Предельное количество этажей и 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80 процентов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2,4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Озеленение территории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менее 15 процентов от площади земельного участка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Площадь территорий, предназначенных для хранения транспортных средств (для вспомогательных видов использования)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более 15 процентов от площади земельного участка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ind w:firstLine="567"/>
        <w:rPr>
          <w:b/>
        </w:rPr>
      </w:pPr>
      <w:r w:rsidRPr="000A3E2C">
        <w:rPr>
          <w:b/>
        </w:rPr>
        <w:t>5. ПК-5. Зона производственных объектов вне границ населенного пункта</w:t>
      </w:r>
    </w:p>
    <w:p w:rsidR="004F061A" w:rsidRPr="000A3E2C" w:rsidRDefault="004F061A" w:rsidP="00A60C2C">
      <w:pPr>
        <w:ind w:firstLine="567"/>
        <w:rPr>
          <w:b/>
        </w:rPr>
      </w:pP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Основные виды разрешенного использования:</w:t>
      </w:r>
    </w:p>
    <w:p w:rsidR="0042674F" w:rsidRPr="000A3E2C" w:rsidRDefault="0042674F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Промышленные и коммунально-складские предприятия I - II класса опасности, требующие большегрузного или железнодорожного транспорта,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промышленные и коммунально-складские предприятия III - V класса опасности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6.0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складского назначения различного профиля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Склады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6.9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Гаражи боксового типа, подземные и наземные гаражи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Хранение автотранспорта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2.7.1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Автостоянки на отдельном земельном участке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общего пользования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42674F">
        <w:trPr>
          <w:trHeight w:val="227"/>
        </w:trPr>
        <w:tc>
          <w:tcPr>
            <w:tcW w:w="453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</w:t>
            </w:r>
            <w:r w:rsidRPr="000A3E2C">
              <w:rPr>
                <w:rFonts w:ascii="Times New Roman" w:hAnsi="Times New Roman" w:cs="Times New Roman"/>
              </w:rPr>
              <w:lastRenderedPageBreak/>
              <w:t>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Проектные, научно-исследовательские, конструкторские и изыскательские организации, связанные с обслуживанием предприятий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научной деятельности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3.9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Автозаправочные станции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A3E2C">
              <w:rPr>
                <w:sz w:val="24"/>
                <w:szCs w:val="24"/>
              </w:rPr>
              <w:t>Автомоечный</w:t>
            </w:r>
            <w:proofErr w:type="spellEnd"/>
            <w:r w:rsidRPr="000A3E2C">
              <w:rPr>
                <w:sz w:val="24"/>
                <w:szCs w:val="24"/>
              </w:rPr>
              <w:t xml:space="preserve"> комплекс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4.9.1.3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Склады временного хранения утильсырья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Склады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6.9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Антенны сотовой, радиорелейной и спутниковой связи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Связь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6.8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Предпринимательство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4.0</w:t>
            </w:r>
          </w:p>
        </w:tc>
      </w:tr>
    </w:tbl>
    <w:p w:rsidR="0042674F" w:rsidRPr="000A3E2C" w:rsidRDefault="0042674F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70 кв.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5000 га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в случае отсутствия </w:t>
            </w:r>
            <w:r w:rsidR="00AA563F" w:rsidRPr="000A3E2C">
              <w:rPr>
                <w:sz w:val="24"/>
                <w:szCs w:val="24"/>
              </w:rPr>
              <w:t>документации по планировке территории</w:t>
            </w:r>
            <w:r w:rsidR="00AA563F">
              <w:rPr>
                <w:sz w:val="24"/>
                <w:szCs w:val="24"/>
              </w:rPr>
              <w:t>,</w:t>
            </w:r>
            <w:r w:rsidR="00AA563F" w:rsidRPr="000A3E2C">
              <w:rPr>
                <w:sz w:val="24"/>
                <w:szCs w:val="24"/>
              </w:rPr>
              <w:t xml:space="preserve"> </w:t>
            </w:r>
            <w:r w:rsidR="00AA563F">
              <w:rPr>
                <w:sz w:val="24"/>
                <w:szCs w:val="24"/>
              </w:rPr>
              <w:t xml:space="preserve">либо отсутствия </w:t>
            </w:r>
            <w:r w:rsidRPr="000A3E2C">
              <w:rPr>
                <w:sz w:val="24"/>
                <w:szCs w:val="24"/>
              </w:rPr>
              <w:t>в документации по планировке территории указания о прохождении линии регулирования застройки: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3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магистральных улиц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3"/>
              </w:numPr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AA563F" w:rsidRPr="000A3E2C" w:rsidRDefault="00AA563F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6 м 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3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Предельное количество этажей и 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60 процентов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1,8</w:t>
            </w:r>
          </w:p>
        </w:tc>
      </w:tr>
      <w:tr w:rsidR="004F061A" w:rsidRPr="000A3E2C" w:rsidTr="0042674F">
        <w:trPr>
          <w:trHeight w:val="20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Озеленение территории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менее 10 процентов от площади земельного участка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Площадь территорий, предназначенных для хранения транспортных средств (для вспомогательных видов использования)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более 10 процентов от площади земельного участка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bCs w:val="0"/>
          <w:color w:val="auto"/>
          <w:sz w:val="24"/>
          <w:szCs w:val="24"/>
        </w:rPr>
        <w:t>Статья 21. Градостроительные регламенты. Зоны рекреационного назначения</w:t>
      </w:r>
    </w:p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1. Р-1. Зона зеленых насаждений общего пользования</w:t>
      </w:r>
    </w:p>
    <w:p w:rsidR="004F061A" w:rsidRPr="000A3E2C" w:rsidRDefault="004F061A" w:rsidP="00A60C2C"/>
    <w:p w:rsidR="004F061A" w:rsidRPr="000A3E2C" w:rsidRDefault="004F061A" w:rsidP="0042674F">
      <w:pPr>
        <w:ind w:firstLine="567"/>
        <w:jc w:val="both"/>
      </w:pPr>
      <w:r w:rsidRPr="000A3E2C">
        <w:t>В состав зоны зеленых насаждений общего пользования Р-1 включены территории, занятые зелеными насаждениями общего пользования общегородского значения (парки, скверы, бульвары), водными объектами, а также территории, предназначенные для занятий физкультурой и спортом.</w:t>
      </w:r>
    </w:p>
    <w:p w:rsidR="004F061A" w:rsidRPr="000A3E2C" w:rsidRDefault="004F061A" w:rsidP="00A60C2C">
      <w:pPr>
        <w:ind w:firstLine="567"/>
      </w:pPr>
      <w:r w:rsidRPr="000A3E2C">
        <w:t>Основные виды разрешенного использования:</w:t>
      </w:r>
    </w:p>
    <w:p w:rsidR="0042674F" w:rsidRPr="000A3E2C" w:rsidRDefault="0042674F" w:rsidP="00A60C2C">
      <w:pPr>
        <w:ind w:firstLine="567"/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Парки, скверы, бульвары, пляжи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Отдых (рекреация)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5.0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r w:rsidRPr="000A3E2C">
              <w:t>Размещение парков культуры и отдыха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r w:rsidRPr="000A3E2C">
              <w:t>Парки культуры и отдыха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jc w:val="center"/>
            </w:pPr>
            <w:r w:rsidRPr="000A3E2C">
              <w:t>3.6.2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теплотрассы, площадки для сбора мусора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</w:t>
            </w:r>
            <w:r w:rsidRPr="000A3E2C">
              <w:rPr>
                <w:rFonts w:ascii="Times New Roman" w:hAnsi="Times New Roman" w:cs="Times New Roman"/>
              </w:rPr>
              <w:lastRenderedPageBreak/>
              <w:t>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Прокат игрового и спортивного инвентаря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Спорт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5.1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Места для пикников, вспомогательные строения и инфраструктура для отдыха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Отдых (рекреация)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5.0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Игровые площадки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Развлекательные мероприятия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4.8.1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Спортивные площадки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Площадки для занятий спортом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5.1.3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Предприятия общественного питания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Общественное питание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4.6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Общественные туалеты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Бытовое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3.3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Обеспечение внутреннего правопорядка, объекты пожарной охраны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Обеспечение внутреннего правопорядка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8.3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Спасательные станции, пункты оказания первой медицинской помощи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3.4.1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Парковки перед объектами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12.0.1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 xml:space="preserve">Автостоянки на отдельных земельных участках, </w:t>
            </w:r>
            <w:r w:rsidRPr="000A3E2C">
              <w:rPr>
                <w:rFonts w:ascii="Times New Roman" w:hAnsi="Times New Roman" w:cs="Times New Roman"/>
                <w:bCs/>
              </w:rPr>
              <w:t>размещение придорожных стоянок (парковок) транспортных средств в границах городских улиц и дорог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12.0.1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Предприятия общественного питания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Общественное питание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4.6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Размещение зданий и сооружений для занятия спортом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rPr>
                <w:lang w:eastAsia="en-US"/>
              </w:rPr>
            </w:pPr>
            <w:r w:rsidRPr="000A3E2C">
              <w:t>Спорт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5.1</w:t>
            </w:r>
          </w:p>
        </w:tc>
      </w:tr>
    </w:tbl>
    <w:p w:rsidR="004F061A" w:rsidRPr="000A3E2C" w:rsidRDefault="004F061A" w:rsidP="00A60C2C"/>
    <w:p w:rsidR="004F061A" w:rsidRPr="000A3E2C" w:rsidRDefault="004F061A" w:rsidP="0042674F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43"/>
        <w:gridCol w:w="3775"/>
      </w:tblGrid>
      <w:tr w:rsidR="004F061A" w:rsidRPr="000A3E2C" w:rsidTr="0042674F">
        <w:trPr>
          <w:jc w:val="center"/>
        </w:trPr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61A" w:rsidRPr="000A3E2C" w:rsidRDefault="004F061A" w:rsidP="00A60C2C">
            <w:pPr>
              <w:pStyle w:val="aff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Параметры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Значение</w:t>
            </w:r>
          </w:p>
        </w:tc>
      </w:tr>
      <w:tr w:rsidR="004F061A" w:rsidRPr="000A3E2C" w:rsidTr="0042674F">
        <w:trPr>
          <w:jc w:val="center"/>
        </w:trPr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Минимальная площадь земельного участка с видом «отдых (рекреация)»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0,1 га</w:t>
            </w:r>
          </w:p>
        </w:tc>
      </w:tr>
      <w:tr w:rsidR="004F061A" w:rsidRPr="000A3E2C" w:rsidTr="0042674F">
        <w:trPr>
          <w:jc w:val="center"/>
        </w:trPr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 xml:space="preserve">Минимальная площадь земельного участка для иных </w:t>
            </w:r>
            <w:r w:rsidRPr="000A3E2C">
              <w:rPr>
                <w:rFonts w:ascii="Times New Roman" w:hAnsi="Times New Roman" w:cs="Times New Roman"/>
                <w:lang w:eastAsia="en-US"/>
              </w:rPr>
              <w:lastRenderedPageBreak/>
              <w:t>видов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lastRenderedPageBreak/>
              <w:t>не подлежит установлению</w:t>
            </w:r>
          </w:p>
        </w:tc>
      </w:tr>
      <w:tr w:rsidR="004F061A" w:rsidRPr="000A3E2C" w:rsidTr="0042674F">
        <w:trPr>
          <w:jc w:val="center"/>
        </w:trPr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Максимальная площадь земельного участка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100 га</w:t>
            </w:r>
          </w:p>
        </w:tc>
      </w:tr>
      <w:tr w:rsidR="004F061A" w:rsidRPr="000A3E2C" w:rsidTr="0042674F">
        <w:trPr>
          <w:jc w:val="center"/>
        </w:trPr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  <w:lang w:eastAsia="en-US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- от границ иных улиц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  <w:lang w:eastAsia="en-US"/>
              </w:rPr>
            </w:pP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  <w:lang w:eastAsia="en-US"/>
              </w:rPr>
            </w:pP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  <w:lang w:eastAsia="en-US"/>
              </w:rPr>
            </w:pPr>
          </w:p>
          <w:p w:rsidR="004F061A" w:rsidRPr="000A3E2C" w:rsidRDefault="004F061A" w:rsidP="00A60C2C">
            <w:pPr>
              <w:rPr>
                <w:lang w:eastAsia="en-US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6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3 м</w:t>
            </w:r>
          </w:p>
        </w:tc>
      </w:tr>
      <w:tr w:rsidR="004F061A" w:rsidRPr="000A3E2C" w:rsidTr="0042674F">
        <w:trPr>
          <w:jc w:val="center"/>
        </w:trPr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3 м</w:t>
            </w:r>
          </w:p>
        </w:tc>
      </w:tr>
      <w:tr w:rsidR="004F061A" w:rsidRPr="000A3E2C" w:rsidTr="0042674F">
        <w:trPr>
          <w:jc w:val="center"/>
        </w:trPr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Предельное количество этажей и предельная высота зданий, строений, сооружений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не подлежит установлению</w:t>
            </w:r>
          </w:p>
        </w:tc>
      </w:tr>
      <w:tr w:rsidR="004F061A" w:rsidRPr="000A3E2C" w:rsidTr="0042674F">
        <w:trPr>
          <w:jc w:val="center"/>
        </w:trPr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Максимальный процент застройки в границах земельного участка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15 процентов</w:t>
            </w:r>
          </w:p>
        </w:tc>
      </w:tr>
      <w:tr w:rsidR="004F061A" w:rsidRPr="000A3E2C" w:rsidTr="0042674F">
        <w:trPr>
          <w:jc w:val="center"/>
        </w:trPr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Озеленение территории земельных участков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90 процентов - при площади земельного участка менее 1 га;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85 процентов - при площади земельного участка более 1 га</w:t>
            </w:r>
          </w:p>
        </w:tc>
      </w:tr>
      <w:tr w:rsidR="004F061A" w:rsidRPr="000A3E2C" w:rsidTr="0042674F">
        <w:trPr>
          <w:jc w:val="center"/>
        </w:trPr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Коэффициент плотности застройки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  <w:lang w:eastAsia="en-US"/>
              </w:rPr>
            </w:pPr>
            <w:r w:rsidRPr="000A3E2C">
              <w:rPr>
                <w:rFonts w:ascii="Times New Roman" w:hAnsi="Times New Roman" w:cs="Times New Roman"/>
                <w:lang w:eastAsia="en-US"/>
              </w:rPr>
              <w:t>1,8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pPr>
        <w:ind w:firstLine="567"/>
        <w:rPr>
          <w:b/>
        </w:rPr>
      </w:pPr>
      <w:bookmarkStart w:id="16" w:name="sub_9"/>
      <w:r w:rsidRPr="000A3E2C">
        <w:rPr>
          <w:b/>
        </w:rPr>
        <w:t>2. Р-2. Зона рекреационного назначения</w:t>
      </w:r>
    </w:p>
    <w:p w:rsidR="004F061A" w:rsidRPr="000A3E2C" w:rsidRDefault="004F061A" w:rsidP="0042674F">
      <w:pPr>
        <w:ind w:firstLine="567"/>
        <w:jc w:val="both"/>
      </w:pPr>
      <w:r w:rsidRPr="000A3E2C">
        <w:t>Зона рекреационного назначения Р-2 предназначена для организации мест массового, разностороннего отдыха населения, для осуществления культурно-досуговой, оздоровительной деятельности.</w:t>
      </w:r>
    </w:p>
    <w:p w:rsidR="004F061A" w:rsidRPr="000A3E2C" w:rsidRDefault="004F061A" w:rsidP="00A60C2C">
      <w:pPr>
        <w:ind w:firstLine="567"/>
      </w:pPr>
      <w:r w:rsidRPr="000A3E2C">
        <w:t>Основные виды разрешенного использования:</w:t>
      </w:r>
    </w:p>
    <w:p w:rsidR="0042674F" w:rsidRPr="000A3E2C" w:rsidRDefault="0042674F" w:rsidP="00A60C2C">
      <w:pPr>
        <w:ind w:firstLine="567"/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Рекреация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Отдых (рекреация)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5.0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Санатории, профилактории,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детские оздоровительные лагеря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Санаторная деятельность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9.2.1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Дома отдыха, базы отдыха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Курортная деятельность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9.2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Дачи дошкольных учреждений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5.2.1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Дома ребенка, школы-интернаты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Дома социального обслуживания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3.2.1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Тренировочные базы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Спортивные базы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5.1.7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Конноспортивные базы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Поля для гольфа или конных прогулок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5.5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Велотреки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Оборудованные площадки для занятий спортом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5.1.4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Спортклубы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5.1.2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Яхт-клубы, лодочные станции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Водный спорт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5.1.5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Гостиницы, дома приема гостей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4.7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Центры обслуживания туристов,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кемпинги, мотели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5.2.1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Административные корпуса для обслуживания объектов проживания, отдыха и спорта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Спортзалы, залы рекреации (с </w:t>
            </w:r>
            <w:r w:rsidRPr="000A3E2C">
              <w:rPr>
                <w:sz w:val="24"/>
                <w:szCs w:val="24"/>
              </w:rPr>
              <w:lastRenderedPageBreak/>
              <w:t>бассейнами или без него)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 xml:space="preserve">Обеспечение занятий спортом в </w:t>
            </w:r>
            <w:r w:rsidRPr="000A3E2C">
              <w:rPr>
                <w:sz w:val="24"/>
                <w:szCs w:val="24"/>
              </w:rPr>
              <w:lastRenderedPageBreak/>
              <w:t>помещениях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5.1.2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 не подлежат установлению.</w:t>
      </w:r>
    </w:p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Рыболовство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Охота и рыбалка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5.3</w:t>
            </w:r>
          </w:p>
        </w:tc>
      </w:tr>
    </w:tbl>
    <w:p w:rsidR="0042674F" w:rsidRPr="000A3E2C" w:rsidRDefault="0042674F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Площадь зеленых насаждений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57 - 65 процентов от площади земельного участка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0,2 га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 га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строения до красной линии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 планировке территории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Предельное количество этажей и 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17 процентов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Площадь аллей и дорог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10 - 15 процентов от площади земельного участка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Площадь площадок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8 - 12 процентов от площади земельного участка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1,8</w:t>
            </w:r>
          </w:p>
        </w:tc>
      </w:tr>
      <w:bookmarkEnd w:id="16"/>
    </w:tbl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3. Р-3. Зона зеленых насаждений специального назначения</w:t>
      </w:r>
    </w:p>
    <w:p w:rsidR="004F061A" w:rsidRPr="000A3E2C" w:rsidRDefault="004F061A" w:rsidP="0042674F">
      <w:pPr>
        <w:ind w:firstLine="567"/>
        <w:jc w:val="both"/>
      </w:pPr>
      <w:r w:rsidRPr="000A3E2C">
        <w:t>В состав зоны зеленых насаждений специального назначения Р-3 включены территории, занятые зелеными насаждениями специального назначения, размещающиеся вокруг объектов и производств, являющихся источниками воздействия на среду обитания и здоровье человека и уменьшающие неблагоприятное влияние на окружающую среду.</w:t>
      </w:r>
    </w:p>
    <w:p w:rsidR="004F061A" w:rsidRPr="000A3E2C" w:rsidRDefault="004F061A" w:rsidP="00A60C2C">
      <w:pPr>
        <w:ind w:firstLine="567"/>
      </w:pPr>
    </w:p>
    <w:p w:rsidR="004F061A" w:rsidRPr="000A3E2C" w:rsidRDefault="004F061A" w:rsidP="00A60C2C">
      <w:pPr>
        <w:ind w:firstLine="567"/>
      </w:pPr>
      <w:r w:rsidRPr="000A3E2C">
        <w:t>Основные виды разрешенного использования:</w:t>
      </w:r>
    </w:p>
    <w:p w:rsidR="0042674F" w:rsidRPr="000A3E2C" w:rsidRDefault="0042674F" w:rsidP="00A60C2C">
      <w:pPr>
        <w:ind w:firstLine="567"/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теплотрассы, площадки для сбора мусора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Малые архитектурные формы и другие элементы благоустройства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Благоустройство территории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12.0.2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Озеленение территории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/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Озеленение территории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Автостоянки на отдельных земельных участках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12.0.1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Здания управления, здания административного назначения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управление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3.8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Конструкторские бюро, научно-исследовательские лаборатории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научной деятельности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Поликлиники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3.4.1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Спортивно-оздоровительные сооружения закрытого типа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занятий спортом в помещениях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5.1.2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</w:t>
            </w:r>
            <w:r w:rsidRPr="000A3E2C">
              <w:rPr>
                <w:rFonts w:ascii="Times New Roman" w:hAnsi="Times New Roman" w:cs="Times New Roman"/>
              </w:rPr>
              <w:lastRenderedPageBreak/>
              <w:t>мотодромы, трамплины, спортивные стрельбища)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Оборудованные площадки для занятий спортом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5.1.4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Бани, прачечные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3.3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торговли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4.2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Объекты общественного питания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4.6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Мотели, гостиницы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Гостиничное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4.7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Гаражи, пожарные депо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4.9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Автозаправочные станции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Заправка транспортных средств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4.9.1.1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Станции технического обслуживания автомобилей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Ремонт автомобилей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4.9.1.4</w:t>
            </w:r>
          </w:p>
        </w:tc>
      </w:tr>
    </w:tbl>
    <w:p w:rsidR="004F061A" w:rsidRPr="000A3E2C" w:rsidRDefault="004F061A" w:rsidP="00A60C2C"/>
    <w:p w:rsidR="004F061A" w:rsidRPr="000A3E2C" w:rsidRDefault="004F061A" w:rsidP="0042674F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0,01 га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Минимальная площадь земельного участка с видом "коммунальное обслуживание"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100 га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Предельное количество этажей и 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17 процентов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Площадь зеленых насаждений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40-60 процентов от площади земельного участка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Площадь аллей, проездов, площадок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23-45 процентов от площади земельного участка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Коэффициент плотности застройки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1,8</w:t>
            </w:r>
          </w:p>
        </w:tc>
      </w:tr>
    </w:tbl>
    <w:p w:rsidR="004F061A" w:rsidRPr="000A3E2C" w:rsidRDefault="004F061A" w:rsidP="00A60C2C">
      <w:pPr>
        <w:ind w:firstLine="567"/>
        <w:rPr>
          <w:b/>
        </w:rPr>
      </w:pPr>
    </w:p>
    <w:p w:rsidR="004F061A" w:rsidRPr="000A3E2C" w:rsidRDefault="004F061A" w:rsidP="00A60C2C">
      <w:pPr>
        <w:ind w:firstLine="567"/>
        <w:rPr>
          <w:b/>
        </w:rPr>
      </w:pPr>
      <w:r w:rsidRPr="000A3E2C">
        <w:rPr>
          <w:b/>
        </w:rPr>
        <w:t>4. Р-4. Зона рекреационного назначения с объектами отдыха и социальной инфраструктуры</w:t>
      </w:r>
    </w:p>
    <w:p w:rsidR="004F061A" w:rsidRPr="000A3E2C" w:rsidRDefault="004F061A" w:rsidP="0042674F">
      <w:pPr>
        <w:ind w:firstLine="567"/>
        <w:jc w:val="both"/>
      </w:pPr>
      <w:r w:rsidRPr="000A3E2C">
        <w:t>Зона рекреационного назначения с объектами отдыха и социальной инфраструктуры Р-4 выделена для обеспечения правовых условий использования и строительства объектов здравоохранения, культуры, образования и просвещения, научной деятельности, спорта, санаторной деятельности, благоустроенной зоны зеленых насаждений (общего пользования).</w:t>
      </w:r>
    </w:p>
    <w:p w:rsidR="004F061A" w:rsidRPr="000A3E2C" w:rsidRDefault="004F061A" w:rsidP="00A60C2C">
      <w:pPr>
        <w:ind w:firstLine="567"/>
      </w:pPr>
    </w:p>
    <w:p w:rsidR="004F061A" w:rsidRPr="000A3E2C" w:rsidRDefault="004F061A" w:rsidP="00A60C2C">
      <w:pPr>
        <w:ind w:firstLine="567"/>
      </w:pPr>
      <w:r w:rsidRPr="000A3E2C">
        <w:t>Основные виды разрешенного использования:</w:t>
      </w:r>
    </w:p>
    <w:p w:rsidR="0042674F" w:rsidRPr="000A3E2C" w:rsidRDefault="0042674F" w:rsidP="00A60C2C">
      <w:pPr>
        <w:ind w:firstLine="567"/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Объект капитального строительства, размещаемый на земельном участке, цель </w:t>
            </w:r>
            <w:r w:rsidRPr="000A3E2C">
              <w:rPr>
                <w:rFonts w:ascii="Times New Roman" w:hAnsi="Times New Roman" w:cs="Times New Roman"/>
              </w:rPr>
              <w:lastRenderedPageBreak/>
              <w:t>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 xml:space="preserve">Наименование вида разрешенного использования </w:t>
            </w:r>
            <w:r w:rsidRPr="000A3E2C">
              <w:rPr>
                <w:rFonts w:ascii="Times New Roman" w:hAnsi="Times New Roman" w:cs="Times New Roman"/>
              </w:rPr>
              <w:lastRenderedPageBreak/>
              <w:t>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Код по классификатору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Парки, скверы, бульвары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Отдых (рекреация)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5.0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улично-дорожной сети, автомобильных дорог и пешеходных тротуаров, пешеходные переходы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Набережные, береговые полосы водных объектов общего пользования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Площади, проезды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Малые архитектурные формы благоустройства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12.0.2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Поликлиники, пункты здравоохранения, центры матери и ребенка, диагностические центры, клинические лаборатории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Амбулаторно-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поликлиническое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3.4.1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Больницы, родильные дома, научно-медицинские учреждения и прочие объекты, обеспечивающие оказание услуги по лечению в стационаре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Стационарное медицинское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3.4.2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Детские ясли, детские сады, школы, лицеи, гимназии, художественные и музыкальные школы, образовательные кружки и иные организации, осуществляющие деятельность по воспитанию, образованию и просвещению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3.5.1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Профессиональные технические училища, колледжи,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художественные и музыкальные училища, общества знаний, институты, университеты, организации по переподготовке и повышению квалификации специалистов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3.5.2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Научно-исследовательские институты, проектные институты, научные центры, опытно-конструкторские центры, государственные академии наук (в том числе отраслевые)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Проведение научных исследований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3.9.2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Иные организации, осуществляющие деятельность по образованию и просвещению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Образование и просвещение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3.5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Музеи, выставочные залы, художественные галереи,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библиотеки, кинотеатры, театры, филармонии, планетарии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3.6.1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Площадки для празднеств, гуляний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Развлекательные мероприятия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4.8.1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Цирки, зверинцы, зоопарки, океанариумы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Цирки и зверинцы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3.6.3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Рестораны, кафе, бары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4.6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Гостиницы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4.7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Здания и сооружения для размещения дискотек и танцевальных площадок,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ночные клубы, аквапарки, боулинг, аттракционы, игровые площадки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Развлекательные мероприятия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4.8.1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Объекты капитального строительства и сооружения, предназначенные для осуществления </w:t>
            </w:r>
            <w:proofErr w:type="spellStart"/>
            <w:r w:rsidRPr="000A3E2C">
              <w:rPr>
                <w:sz w:val="24"/>
                <w:szCs w:val="24"/>
              </w:rPr>
              <w:t>выставочно</w:t>
            </w:r>
            <w:proofErr w:type="spellEnd"/>
            <w:r w:rsidRPr="000A3E2C">
              <w:rPr>
                <w:sz w:val="24"/>
                <w:szCs w:val="24"/>
              </w:rPr>
              <w:t xml:space="preserve">-ярмарочной и </w:t>
            </w:r>
            <w:proofErr w:type="spellStart"/>
            <w:r w:rsidRPr="000A3E2C">
              <w:rPr>
                <w:sz w:val="24"/>
                <w:szCs w:val="24"/>
              </w:rPr>
              <w:lastRenderedPageBreak/>
              <w:t>конгрессной</w:t>
            </w:r>
            <w:proofErr w:type="spellEnd"/>
            <w:r w:rsidRPr="000A3E2C">
              <w:rPr>
                <w:sz w:val="24"/>
                <w:szCs w:val="24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A3E2C">
              <w:rPr>
                <w:sz w:val="24"/>
                <w:szCs w:val="24"/>
              </w:rPr>
              <w:lastRenderedPageBreak/>
              <w:t>Выставочно</w:t>
            </w:r>
            <w:proofErr w:type="spellEnd"/>
            <w:r w:rsidRPr="000A3E2C">
              <w:rPr>
                <w:sz w:val="24"/>
                <w:szCs w:val="24"/>
              </w:rPr>
              <w:t>-ярмарочная деятельность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4.10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Спортивные клубы, спортивные залы, бассейны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5.1.2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Пункты проката спортивного инвентаря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Спорт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Площадки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стрельбища, причалы и сооружения, необходимые для водных видов спорта и хранения соответствующего инвентаря)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5.1.3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Пансионаты, дома отдыха, не оказывающие услуги по лечению, детские лагери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5.2.1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Сооружения, предназначенные для причаливания, хранения и обслуживания яхт, катеров, лодок и других маломерных судов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Причалы для маломерных судов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5.4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Места для игры в гольф, места для конных прогулок, в том числе вспомогательные сооружения, конноспортивные манежи, не предусматривающие устройство трибун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Поля для гольфа или конных прогулок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5.5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Санатории и профилактории, пляжи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Санаторная деятельность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9.2.1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</w:t>
            </w:r>
            <w:r w:rsidRPr="000A3E2C">
              <w:rPr>
                <w:rFonts w:ascii="Times New Roman" w:hAnsi="Times New Roman" w:cs="Times New Roman"/>
              </w:rPr>
              <w:lastRenderedPageBreak/>
              <w:t>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>
      <w:pPr>
        <w:rPr>
          <w:rStyle w:val="aff7"/>
          <w:bCs w:val="0"/>
        </w:rPr>
      </w:pPr>
    </w:p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>
      <w:pPr>
        <w:rPr>
          <w:rStyle w:val="aff7"/>
          <w:bCs w:val="0"/>
        </w:rPr>
      </w:pPr>
    </w:p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Стоянки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гаражи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Предоставление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коммунальных услуг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Общественные туалеты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3.3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управленческой деятельности, не связанные с государственным и муниципальным управлением и оказанием услуг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Магазины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Магазины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4.4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Забор (изъятие) водных ресурсов для целей питьевого и хозяйственно-бытового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водоснабжения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Общее пользование</w:t>
            </w:r>
          </w:p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водными объектами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11.1</w:t>
            </w:r>
          </w:p>
        </w:tc>
      </w:tr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Рыболовство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Охота и рыбалка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5.3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Отдельно стоящие гаражи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Хранение автотранспорта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2.7.1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предпринимательской деятельности, иные объекты, связанные с обеспечением жизнедеятельности граждан, не указанные в основных и вспомогательных видах разрешенного использования применительно к данной зоне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Предпринимательство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4.0</w:t>
            </w:r>
          </w:p>
        </w:tc>
      </w:tr>
    </w:tbl>
    <w:p w:rsidR="0042674F" w:rsidRPr="000A3E2C" w:rsidRDefault="0042674F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</w:p>
    <w:p w:rsidR="004F061A" w:rsidRPr="000A3E2C" w:rsidRDefault="004F061A" w:rsidP="00A60C2C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Площадь зеленых насаждений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менее 30 процентов от площади земельного участка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0,1 га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300 га</w:t>
            </w:r>
          </w:p>
        </w:tc>
      </w:tr>
      <w:tr w:rsidR="004F061A" w:rsidRPr="000A3E2C" w:rsidTr="0042674F">
        <w:trPr>
          <w:trHeight w:val="57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42674F">
        <w:trPr>
          <w:trHeight w:val="57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42674F">
        <w:trPr>
          <w:trHeight w:val="57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Предельное количество этажей и 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</w:tr>
      <w:tr w:rsidR="004F061A" w:rsidRPr="000A3E2C" w:rsidTr="0042674F">
        <w:trPr>
          <w:trHeight w:val="57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более 60 процентов</w:t>
            </w:r>
          </w:p>
        </w:tc>
      </w:tr>
      <w:tr w:rsidR="004F061A" w:rsidRPr="000A3E2C" w:rsidTr="0042674F">
        <w:trPr>
          <w:trHeight w:val="57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Парковки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10 процентов от площади земельного участка</w:t>
            </w:r>
          </w:p>
        </w:tc>
      </w:tr>
    </w:tbl>
    <w:p w:rsidR="0042674F" w:rsidRPr="000A3E2C" w:rsidRDefault="0042674F" w:rsidP="0042674F">
      <w:pPr>
        <w:ind w:firstLine="567"/>
        <w:rPr>
          <w:b/>
        </w:rPr>
      </w:pPr>
    </w:p>
    <w:p w:rsidR="004F061A" w:rsidRPr="000A3E2C" w:rsidRDefault="004F061A" w:rsidP="0042674F">
      <w:pPr>
        <w:ind w:firstLine="567"/>
        <w:rPr>
          <w:b/>
        </w:rPr>
      </w:pPr>
      <w:r w:rsidRPr="000A3E2C">
        <w:rPr>
          <w:b/>
        </w:rPr>
        <w:t>5. Р-5. Зона рекреационного значения вне границ населенного пункта</w:t>
      </w:r>
    </w:p>
    <w:p w:rsidR="004F061A" w:rsidRPr="000A3E2C" w:rsidRDefault="004F061A" w:rsidP="0042674F">
      <w:pPr>
        <w:ind w:firstLine="567"/>
      </w:pPr>
    </w:p>
    <w:p w:rsidR="004F061A" w:rsidRPr="000A3E2C" w:rsidRDefault="004F061A" w:rsidP="0042674F">
      <w:pPr>
        <w:ind w:firstLine="567"/>
      </w:pPr>
      <w:r w:rsidRPr="000A3E2C">
        <w:t>Основные виды разрешенного использования:</w:t>
      </w:r>
    </w:p>
    <w:p w:rsidR="0042674F" w:rsidRPr="000A3E2C" w:rsidRDefault="0042674F" w:rsidP="0042674F">
      <w:pPr>
        <w:ind w:firstLine="567"/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Отдых (рекреация)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5.0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Объекты улично-дорожной сети, автомобильных дорог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12.0.1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Лесозащитные полосы, сохранение лесов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9.1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r w:rsidRPr="000A3E2C">
              <w:t xml:space="preserve">Осуществление необходимых природоохранных и </w:t>
            </w:r>
            <w:proofErr w:type="spellStart"/>
            <w:r w:rsidRPr="000A3E2C">
              <w:t>природовосстановительных</w:t>
            </w:r>
            <w:proofErr w:type="spellEnd"/>
            <w:r w:rsidRPr="000A3E2C">
              <w:t xml:space="preserve"> мероприятий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5.2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>
      <w:pPr>
        <w:ind w:firstLine="567"/>
      </w:pPr>
    </w:p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ind w:firstLine="567"/>
        <w:jc w:val="both"/>
      </w:pPr>
      <w:r w:rsidRPr="000A3E2C">
        <w:t xml:space="preserve"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 </w:t>
      </w:r>
    </w:p>
    <w:p w:rsidR="004F061A" w:rsidRPr="000A3E2C" w:rsidRDefault="004F061A" w:rsidP="00A60C2C">
      <w:pPr>
        <w:ind w:firstLine="567"/>
      </w:pPr>
    </w:p>
    <w:p w:rsidR="004F061A" w:rsidRPr="000A3E2C" w:rsidRDefault="004F061A" w:rsidP="00A60C2C">
      <w:r w:rsidRPr="000A3E2C">
        <w:t>Вспомогательные виды разрешенного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</w:tbl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 не подлежат установлению.</w:t>
      </w:r>
    </w:p>
    <w:p w:rsidR="004F061A" w:rsidRPr="000A3E2C" w:rsidRDefault="004F061A" w:rsidP="00A60C2C"/>
    <w:p w:rsidR="004F061A" w:rsidRPr="000A3E2C" w:rsidRDefault="004F061A" w:rsidP="0042674F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Площадь зеленых насаждений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57 - 65 процентов от площади земельного участка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0,2 га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магистральных улиц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- 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0"/>
              <w:jc w:val="left"/>
              <w:rPr>
                <w:rFonts w:ascii="Times New Roman" w:hAnsi="Times New Roman" w:cs="Times New Roman"/>
              </w:rPr>
            </w:pP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6 м</w:t>
            </w:r>
          </w:p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 м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Предельное количество этажей и 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17 процентов</w:t>
            </w:r>
          </w:p>
        </w:tc>
      </w:tr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lastRenderedPageBreak/>
              <w:t>Коэффициент плотности застройки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1,8</w:t>
            </w:r>
          </w:p>
        </w:tc>
      </w:tr>
    </w:tbl>
    <w:p w:rsidR="004F061A" w:rsidRPr="000A3E2C" w:rsidRDefault="004F061A" w:rsidP="00A60C2C">
      <w:pPr>
        <w:pStyle w:val="19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  <w:bookmarkStart w:id="17" w:name="bookmark70"/>
      <w:r w:rsidRPr="000A3E2C">
        <w:rPr>
          <w:sz w:val="24"/>
          <w:szCs w:val="24"/>
        </w:rPr>
        <w:t>Статья 22</w:t>
      </w:r>
      <w:r w:rsidR="0042674F" w:rsidRPr="000A3E2C">
        <w:rPr>
          <w:sz w:val="24"/>
          <w:szCs w:val="24"/>
        </w:rPr>
        <w:t xml:space="preserve">. Градостроительные </w:t>
      </w:r>
      <w:proofErr w:type="spellStart"/>
      <w:r w:rsidR="0042674F" w:rsidRPr="000A3E2C">
        <w:rPr>
          <w:sz w:val="24"/>
          <w:szCs w:val="24"/>
        </w:rPr>
        <w:t>регламенты.</w:t>
      </w:r>
      <w:r w:rsidRPr="000A3E2C">
        <w:rPr>
          <w:sz w:val="24"/>
          <w:szCs w:val="24"/>
        </w:rPr>
        <w:t>Зоны</w:t>
      </w:r>
      <w:proofErr w:type="spellEnd"/>
      <w:r w:rsidRPr="000A3E2C">
        <w:rPr>
          <w:sz w:val="24"/>
          <w:szCs w:val="24"/>
        </w:rPr>
        <w:t xml:space="preserve"> сельскохозяйственного</w:t>
      </w:r>
      <w:bookmarkStart w:id="18" w:name="bookmark71"/>
      <w:bookmarkEnd w:id="17"/>
      <w:r w:rsidRPr="000A3E2C">
        <w:rPr>
          <w:sz w:val="24"/>
          <w:szCs w:val="24"/>
        </w:rPr>
        <w:t xml:space="preserve"> использования</w:t>
      </w:r>
      <w:bookmarkStart w:id="19" w:name="bookmark72"/>
      <w:bookmarkEnd w:id="18"/>
    </w:p>
    <w:p w:rsidR="004F061A" w:rsidRPr="000A3E2C" w:rsidRDefault="004F061A" w:rsidP="00A60C2C">
      <w:pPr>
        <w:pStyle w:val="19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</w:p>
    <w:p w:rsidR="004F061A" w:rsidRPr="000A3E2C" w:rsidRDefault="004F061A" w:rsidP="00A60C2C">
      <w:pPr>
        <w:pStyle w:val="19"/>
        <w:shd w:val="clear" w:color="auto" w:fill="auto"/>
        <w:spacing w:before="0"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1. СХ-1. Зона сельскохозяйственного использования</w:t>
      </w:r>
      <w:bookmarkEnd w:id="19"/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0A3E2C">
        <w:rPr>
          <w:sz w:val="24"/>
          <w:szCs w:val="24"/>
        </w:rPr>
        <w:t>Зона сельскохозяйственного использования СХ-1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угодий, предотвращения их занятия другими видами деятельности при соблюдении следующих видов разрешенного использования, ограничений и параметров использования земельных участков и объектов капитального строительства.</w:t>
      </w:r>
    </w:p>
    <w:p w:rsidR="004F061A" w:rsidRPr="000A3E2C" w:rsidRDefault="004F061A" w:rsidP="00A60C2C">
      <w:pPr>
        <w:pStyle w:val="29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</w:p>
    <w:p w:rsidR="004F061A" w:rsidRPr="000A3E2C" w:rsidRDefault="004F061A" w:rsidP="00A60C2C">
      <w:pPr>
        <w:ind w:firstLine="567"/>
      </w:pPr>
      <w:r w:rsidRPr="000A3E2C">
        <w:t>Основные виды разрешенного использования:</w:t>
      </w:r>
    </w:p>
    <w:p w:rsidR="0042674F" w:rsidRPr="000A3E2C" w:rsidRDefault="0042674F" w:rsidP="00A60C2C">
      <w:pPr>
        <w:ind w:firstLine="567"/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Сельскохозяйственные угодья (пашни, сады, огороды, луга, пастбища), поля и участки для выращивания сельскохозяйственной продукции, тепличные и парниковые хозяйства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Растениеводство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1.1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>
      <w:pPr>
        <w:ind w:firstLine="567"/>
      </w:pPr>
    </w:p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ind w:firstLine="567"/>
        <w:jc w:val="both"/>
      </w:pPr>
      <w:r w:rsidRPr="000A3E2C">
        <w:lastRenderedPageBreak/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>
      <w:r w:rsidRPr="000A3E2C">
        <w:t>Вспомогательные виды разрешенного использования не подлежат установлению.</w:t>
      </w:r>
    </w:p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Животноводческие фермы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Животноводство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1.7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Мастерские по ремонту сельскохозяйственной техники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Обеспечение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сельскохозяйственного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производства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1.18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Личные подсобные хозяйства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Ведение личного подсобного хозяйства на полевых участках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1.16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Лесозащитные полосы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9.1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Рыбоводство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Рыбоводство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1.13</w:t>
            </w:r>
          </w:p>
        </w:tc>
      </w:tr>
    </w:tbl>
    <w:p w:rsidR="004F061A" w:rsidRPr="000A3E2C" w:rsidRDefault="004F061A" w:rsidP="00A60C2C">
      <w:pPr>
        <w:ind w:firstLine="567"/>
      </w:pPr>
    </w:p>
    <w:p w:rsidR="004F061A" w:rsidRPr="000A3E2C" w:rsidRDefault="004F061A" w:rsidP="0042674F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300 кв.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 для огородничества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10000 кв.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Максимальная площадь земельного участка для личного подсобного хозяйства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2000 кв.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4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магистральных улиц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4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6 м 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Предельное количество этажей и 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4F061A" w:rsidRPr="000A3E2C" w:rsidRDefault="004F061A" w:rsidP="00A60C2C">
      <w:pPr>
        <w:ind w:firstLine="567"/>
      </w:pPr>
    </w:p>
    <w:p w:rsidR="004F061A" w:rsidRPr="000A3E2C" w:rsidRDefault="0042674F" w:rsidP="0042674F">
      <w:pPr>
        <w:ind w:firstLine="567"/>
        <w:jc w:val="both"/>
        <w:rPr>
          <w:b/>
        </w:rPr>
      </w:pPr>
      <w:r w:rsidRPr="000A3E2C">
        <w:rPr>
          <w:b/>
        </w:rPr>
        <w:t>2. СХ-2</w:t>
      </w:r>
      <w:r w:rsidR="004F061A" w:rsidRPr="000A3E2C">
        <w:rPr>
          <w:b/>
        </w:rPr>
        <w:t>. Зона сельскохозяйственного использования вне границ населенного пункта</w:t>
      </w:r>
    </w:p>
    <w:p w:rsidR="004F061A" w:rsidRPr="000A3E2C" w:rsidRDefault="004F061A" w:rsidP="00A60C2C">
      <w:pPr>
        <w:ind w:firstLine="567"/>
      </w:pPr>
    </w:p>
    <w:p w:rsidR="004F061A" w:rsidRPr="000A3E2C" w:rsidRDefault="004F061A" w:rsidP="00A60C2C">
      <w:pPr>
        <w:ind w:firstLine="567"/>
      </w:pPr>
      <w:r w:rsidRPr="000A3E2C">
        <w:t>Основные виды разрешенного использования:</w:t>
      </w:r>
    </w:p>
    <w:p w:rsidR="0042674F" w:rsidRPr="000A3E2C" w:rsidRDefault="0042674F" w:rsidP="00A60C2C">
      <w:pPr>
        <w:ind w:firstLine="567"/>
      </w:pP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lastRenderedPageBreak/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участка*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Сельскохозяйственное производство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Сельскохозяйственное использование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1.0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0A3E2C">
              <w:t>Обеспечение сельскохозяйственного производства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1.18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Размещение зданий и сооружений в целях обеспечения физических и юридических лиц коммунальными услугами: административные здания организаций, обеспечивающих предоставление коммунальных услуг, 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теплотрассы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3.1</w:t>
            </w:r>
          </w:p>
        </w:tc>
      </w:tr>
      <w:tr w:rsidR="004F061A" w:rsidRPr="000A3E2C" w:rsidTr="0042674F">
        <w:trPr>
          <w:trHeight w:val="2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1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3.9.1</w:t>
            </w:r>
          </w:p>
        </w:tc>
      </w:tr>
    </w:tbl>
    <w:p w:rsidR="004F061A" w:rsidRPr="000A3E2C" w:rsidRDefault="004F061A" w:rsidP="00A60C2C">
      <w:pPr>
        <w:ind w:firstLine="567"/>
      </w:pPr>
    </w:p>
    <w:p w:rsidR="004F061A" w:rsidRPr="000A3E2C" w:rsidRDefault="004F061A" w:rsidP="00A60C2C">
      <w:r w:rsidRPr="000A3E2C">
        <w:rPr>
          <w:rStyle w:val="aff7"/>
          <w:bCs w:val="0"/>
        </w:rPr>
        <w:t>Примечание:</w:t>
      </w:r>
    </w:p>
    <w:p w:rsidR="004F061A" w:rsidRPr="000A3E2C" w:rsidRDefault="004F061A" w:rsidP="0042674F">
      <w:pPr>
        <w:ind w:firstLine="567"/>
        <w:jc w:val="both"/>
      </w:pPr>
      <w:r w:rsidRPr="000A3E2C">
        <w:t>* содержание видов разрешенного использования допускает без отдельного указания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</w:r>
    </w:p>
    <w:p w:rsidR="004F061A" w:rsidRPr="000A3E2C" w:rsidRDefault="004F061A" w:rsidP="00A60C2C">
      <w:pPr>
        <w:ind w:firstLine="567"/>
      </w:pPr>
    </w:p>
    <w:p w:rsidR="004F061A" w:rsidRPr="000A3E2C" w:rsidRDefault="004F061A" w:rsidP="00A60C2C">
      <w:r w:rsidRPr="000A3E2C">
        <w:t>Вспомогательные виды разрешенного использования не подлежат установлению.</w:t>
      </w:r>
    </w:p>
    <w:p w:rsidR="004F061A" w:rsidRPr="000A3E2C" w:rsidRDefault="004F061A" w:rsidP="00A60C2C"/>
    <w:p w:rsidR="004F061A" w:rsidRPr="000A3E2C" w:rsidRDefault="004F061A" w:rsidP="00A60C2C">
      <w:r w:rsidRPr="000A3E2C">
        <w:t>Условно разрешенные виды использования:</w:t>
      </w:r>
    </w:p>
    <w:p w:rsidR="0042674F" w:rsidRPr="000A3E2C" w:rsidRDefault="0042674F" w:rsidP="00A60C2C"/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947"/>
      </w:tblGrid>
      <w:tr w:rsidR="004F061A" w:rsidRPr="000A3E2C" w:rsidTr="0042674F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Объект капитального строительства, размещаемый на земельном участке, цель использования земельного участка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Код по классификатору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Лесозащитные полосы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9.1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Объекты улично-дорожной сети, автомобильных дорог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12.0</w:t>
            </w:r>
          </w:p>
        </w:tc>
      </w:tr>
    </w:tbl>
    <w:p w:rsidR="004F061A" w:rsidRPr="000A3E2C" w:rsidRDefault="004F061A" w:rsidP="00A60C2C">
      <w:pPr>
        <w:ind w:firstLine="567"/>
      </w:pPr>
    </w:p>
    <w:p w:rsidR="004F061A" w:rsidRPr="000A3E2C" w:rsidRDefault="004F061A" w:rsidP="0042674F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r w:rsidRPr="000A3E2C">
        <w:rPr>
          <w:rFonts w:ascii="Times New Roman" w:hAnsi="Times New Roman"/>
          <w:color w:val="auto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</w:r>
    </w:p>
    <w:tbl>
      <w:tblPr>
        <w:tblW w:w="1016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3682"/>
      </w:tblGrid>
      <w:tr w:rsidR="004F061A" w:rsidRPr="000A3E2C" w:rsidTr="0042674F">
        <w:tc>
          <w:tcPr>
            <w:tcW w:w="64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Параметры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61A" w:rsidRPr="000A3E2C" w:rsidRDefault="004F061A" w:rsidP="00A60C2C">
            <w:pPr>
              <w:pStyle w:val="aff0"/>
              <w:jc w:val="center"/>
              <w:rPr>
                <w:rFonts w:ascii="Times New Roman" w:hAnsi="Times New Roman" w:cs="Times New Roman"/>
              </w:rPr>
            </w:pPr>
            <w:r w:rsidRPr="000A3E2C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300 кв.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Минимальная площадь земельного участка с видом разрешенного использования «коммунальное обслуживание»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строения до красной линии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территории: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4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магистральных улиц</w:t>
            </w:r>
          </w:p>
          <w:p w:rsidR="004F061A" w:rsidRPr="000A3E2C" w:rsidRDefault="004F061A" w:rsidP="00140708">
            <w:pPr>
              <w:pStyle w:val="29"/>
              <w:numPr>
                <w:ilvl w:val="0"/>
                <w:numId w:val="14"/>
              </w:numPr>
              <w:shd w:val="clear" w:color="auto" w:fill="auto"/>
              <w:tabs>
                <w:tab w:val="left" w:pos="139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от границ иных улиц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определяются документацией по планировке территории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 xml:space="preserve">6 м </w:t>
            </w:r>
          </w:p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3 м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Предельное количество этажей и предельная высота зданий, строений, сооружений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4F061A" w:rsidRPr="000A3E2C" w:rsidTr="004267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5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1A" w:rsidRPr="000A3E2C" w:rsidRDefault="004F061A" w:rsidP="00A60C2C">
            <w:pPr>
              <w:pStyle w:val="29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0A3E2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4F061A" w:rsidRPr="000A3E2C" w:rsidRDefault="004F061A" w:rsidP="00A60C2C">
      <w:pPr>
        <w:ind w:firstLine="567"/>
      </w:pPr>
    </w:p>
    <w:p w:rsidR="004F061A" w:rsidRPr="000A3E2C" w:rsidRDefault="004F061A" w:rsidP="0042674F">
      <w:pPr>
        <w:ind w:firstLine="567"/>
        <w:jc w:val="both"/>
      </w:pPr>
      <w:r w:rsidRPr="000A3E2C">
        <w:t>Ограничения и параметры использования земельных участков и объектов капитального строительства установлены следующими нормативными документами:</w:t>
      </w:r>
    </w:p>
    <w:p w:rsidR="004F061A" w:rsidRPr="000A3E2C" w:rsidRDefault="004F061A" w:rsidP="0042674F">
      <w:pPr>
        <w:ind w:firstLine="567"/>
        <w:jc w:val="both"/>
      </w:pPr>
      <w:r w:rsidRPr="000A3E2C">
        <w:t>-</w:t>
      </w:r>
      <w:r w:rsidRPr="000A3E2C">
        <w:tab/>
        <w:t>Земельным кодексом Российской Федерации;</w:t>
      </w:r>
    </w:p>
    <w:p w:rsidR="004F061A" w:rsidRPr="000A3E2C" w:rsidRDefault="004F061A" w:rsidP="0042674F">
      <w:pPr>
        <w:ind w:firstLine="567"/>
        <w:jc w:val="both"/>
      </w:pPr>
      <w:r w:rsidRPr="000A3E2C">
        <w:t>-</w:t>
      </w:r>
      <w:r w:rsidRPr="000A3E2C">
        <w:tab/>
        <w:t>Федеральным законом от 31 марта 1999 года №69-ФЗ «О газоснабжении в Российской Федерации»;</w:t>
      </w:r>
    </w:p>
    <w:p w:rsidR="004F061A" w:rsidRPr="000A3E2C" w:rsidRDefault="004F061A" w:rsidP="0042674F">
      <w:pPr>
        <w:ind w:firstLine="567"/>
        <w:jc w:val="both"/>
      </w:pPr>
      <w:r w:rsidRPr="000A3E2C">
        <w:t>-</w:t>
      </w:r>
      <w:r w:rsidRPr="000A3E2C">
        <w:tab/>
        <w:t>СанПиН 2.2.1/2.1.1.1200-03 «Санитарно-защитные зоны и санитарная классификация предприятий, сооружений и иных объектов»;</w:t>
      </w:r>
    </w:p>
    <w:p w:rsidR="004F061A" w:rsidRPr="000A3E2C" w:rsidRDefault="004F061A" w:rsidP="0042674F">
      <w:pPr>
        <w:ind w:firstLine="567"/>
        <w:jc w:val="both"/>
      </w:pPr>
      <w:r w:rsidRPr="000A3E2C">
        <w:t>-</w:t>
      </w:r>
      <w:r w:rsidRPr="000A3E2C">
        <w:tab/>
        <w:t>СНиП 2.05.06-85* «Магистральные трубопроводы»;</w:t>
      </w:r>
    </w:p>
    <w:p w:rsidR="004F061A" w:rsidRPr="000A3E2C" w:rsidRDefault="004F061A" w:rsidP="0042674F">
      <w:pPr>
        <w:ind w:firstLine="567"/>
        <w:jc w:val="both"/>
      </w:pPr>
      <w:r w:rsidRPr="000A3E2C">
        <w:t>-</w:t>
      </w:r>
      <w:r w:rsidRPr="000A3E2C">
        <w:tab/>
        <w:t>Постановлением Правительства Российской Федерации от 24 февраля 2009 года №160 «О 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:rsidR="004F061A" w:rsidRPr="000A3E2C" w:rsidRDefault="004F061A" w:rsidP="0042674F">
      <w:pPr>
        <w:ind w:firstLine="567"/>
        <w:jc w:val="both"/>
      </w:pPr>
      <w:r w:rsidRPr="000A3E2C">
        <w:t>-</w:t>
      </w:r>
      <w:r w:rsidRPr="000A3E2C">
        <w:tab/>
        <w:t>Приказом Министерства строительства Российской Федерации от 17 августа 1992 №197 «О типовых правилах охраны коммунальных тепловых сетей»;</w:t>
      </w:r>
    </w:p>
    <w:p w:rsidR="004F061A" w:rsidRPr="000A3E2C" w:rsidRDefault="004F061A" w:rsidP="0042674F">
      <w:pPr>
        <w:ind w:firstLine="567"/>
        <w:jc w:val="both"/>
      </w:pPr>
      <w:r w:rsidRPr="000A3E2C">
        <w:t>-</w:t>
      </w:r>
      <w:r w:rsidRPr="000A3E2C">
        <w:tab/>
        <w:t>Правилами охраны магистральных трубопроводов, утвержденные Постановлением Госгортехнадзора России от 22 апреля 1992 года №9;</w:t>
      </w:r>
    </w:p>
    <w:p w:rsidR="004F061A" w:rsidRPr="000A3E2C" w:rsidRDefault="004F061A" w:rsidP="0042674F">
      <w:pPr>
        <w:ind w:firstLine="567"/>
        <w:jc w:val="both"/>
      </w:pPr>
      <w:r w:rsidRPr="000A3E2C">
        <w:t>-</w:t>
      </w:r>
      <w:r w:rsidRPr="000A3E2C">
        <w:tab/>
        <w:t>Постановлением Главного государственного санитарного врача Российской Федерации от 14 марта 2002 года №10 «О введении в действие Санитарных правил и норм «Зоны санитарной охраны источников водоснабжения и водопроводов питьевого назначения. СанПиН 2.1.4.1110-02»;</w:t>
      </w:r>
    </w:p>
    <w:p w:rsidR="00841010" w:rsidRPr="000A3E2C" w:rsidRDefault="004F061A" w:rsidP="0042674F">
      <w:pPr>
        <w:pStyle w:val="af3"/>
        <w:tabs>
          <w:tab w:val="left" w:pos="284"/>
          <w:tab w:val="left" w:pos="1134"/>
        </w:tabs>
        <w:kinsoku w:val="0"/>
        <w:overflowPunct w:val="0"/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-</w:t>
      </w:r>
      <w:r w:rsidRPr="000A3E2C">
        <w:rPr>
          <w:rFonts w:ascii="Times New Roman" w:hAnsi="Times New Roman" w:cs="Times New Roman"/>
          <w:sz w:val="24"/>
          <w:szCs w:val="24"/>
        </w:rPr>
        <w:tab/>
        <w:t xml:space="preserve">Постановлением Губернатора Челябинской области от 18 февраля 2005 года №54 «Об утверждении проекта зон санитарной охраны 1- 2 - 3-го пояса </w:t>
      </w:r>
      <w:proofErr w:type="spellStart"/>
      <w:r w:rsidRPr="000A3E2C">
        <w:rPr>
          <w:rFonts w:ascii="Times New Roman" w:hAnsi="Times New Roman" w:cs="Times New Roman"/>
          <w:sz w:val="24"/>
          <w:szCs w:val="24"/>
        </w:rPr>
        <w:t>Верхнекизильского</w:t>
      </w:r>
      <w:proofErr w:type="spellEnd"/>
      <w:r w:rsidRPr="000A3E2C">
        <w:rPr>
          <w:rFonts w:ascii="Times New Roman" w:hAnsi="Times New Roman" w:cs="Times New Roman"/>
          <w:sz w:val="24"/>
          <w:szCs w:val="24"/>
        </w:rPr>
        <w:t xml:space="preserve"> водозабора в городе Магнитогорске и проекта зон санитарной охраны 1 - 2 - 3-го пояса </w:t>
      </w:r>
      <w:proofErr w:type="spellStart"/>
      <w:r w:rsidRPr="000A3E2C">
        <w:rPr>
          <w:rFonts w:ascii="Times New Roman" w:hAnsi="Times New Roman" w:cs="Times New Roman"/>
          <w:sz w:val="24"/>
          <w:szCs w:val="24"/>
        </w:rPr>
        <w:lastRenderedPageBreak/>
        <w:t>Малокизильского</w:t>
      </w:r>
      <w:proofErr w:type="spellEnd"/>
      <w:r w:rsidRPr="000A3E2C">
        <w:rPr>
          <w:rFonts w:ascii="Times New Roman" w:hAnsi="Times New Roman" w:cs="Times New Roman"/>
          <w:sz w:val="24"/>
          <w:szCs w:val="24"/>
        </w:rPr>
        <w:t xml:space="preserve"> водозабора в городе Магнитогорске».</w:t>
      </w:r>
      <w:r w:rsidR="000A3E2C" w:rsidRPr="000A3E2C">
        <w:rPr>
          <w:rFonts w:ascii="Times New Roman" w:hAnsi="Times New Roman" w:cs="Times New Roman"/>
          <w:sz w:val="24"/>
          <w:szCs w:val="24"/>
        </w:rPr>
        <w:t>;</w:t>
      </w:r>
    </w:p>
    <w:p w:rsidR="000A3E2C" w:rsidRDefault="000A3E2C" w:rsidP="000A3E2C">
      <w:pPr>
        <w:pStyle w:val="af3"/>
        <w:tabs>
          <w:tab w:val="left" w:pos="284"/>
          <w:tab w:val="left" w:pos="1134"/>
        </w:tabs>
        <w:kinsoku w:val="0"/>
        <w:overflowPunct w:val="0"/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A3E2C" w:rsidRPr="000A3E2C" w:rsidRDefault="000A3E2C" w:rsidP="000A3E2C">
      <w:pPr>
        <w:pStyle w:val="af3"/>
        <w:tabs>
          <w:tab w:val="left" w:pos="284"/>
          <w:tab w:val="left" w:pos="1134"/>
        </w:tabs>
        <w:kinsoku w:val="0"/>
        <w:overflowPunct w:val="0"/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3) в статье 24:</w:t>
      </w:r>
    </w:p>
    <w:p w:rsidR="000A3E2C" w:rsidRPr="000A3E2C" w:rsidRDefault="000A3E2C" w:rsidP="000A3E2C">
      <w:pPr>
        <w:pStyle w:val="af3"/>
        <w:tabs>
          <w:tab w:val="left" w:pos="284"/>
          <w:tab w:val="left" w:pos="1134"/>
        </w:tabs>
        <w:kinsoku w:val="0"/>
        <w:overflowPunct w:val="0"/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 xml:space="preserve"> пункт 3 дополнить подпунктом следующего содержания:</w:t>
      </w:r>
    </w:p>
    <w:p w:rsidR="000A3E2C" w:rsidRPr="000A3E2C" w:rsidRDefault="000A3E2C" w:rsidP="000A3E2C">
      <w:pPr>
        <w:pStyle w:val="af3"/>
        <w:tabs>
          <w:tab w:val="left" w:pos="284"/>
          <w:tab w:val="left" w:pos="1134"/>
        </w:tabs>
        <w:kinsoku w:val="0"/>
        <w:overflowPunct w:val="0"/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 xml:space="preserve">«- граница </w:t>
      </w:r>
      <w:proofErr w:type="spellStart"/>
      <w:r w:rsidRPr="000A3E2C">
        <w:rPr>
          <w:rFonts w:ascii="Times New Roman" w:hAnsi="Times New Roman" w:cs="Times New Roman"/>
          <w:sz w:val="24"/>
          <w:szCs w:val="24"/>
        </w:rPr>
        <w:t>приаэродромной</w:t>
      </w:r>
      <w:proofErr w:type="spellEnd"/>
      <w:r w:rsidRPr="000A3E2C">
        <w:rPr>
          <w:rFonts w:ascii="Times New Roman" w:hAnsi="Times New Roman" w:cs="Times New Roman"/>
          <w:sz w:val="24"/>
          <w:szCs w:val="24"/>
        </w:rPr>
        <w:t xml:space="preserve"> территории.»;</w:t>
      </w:r>
    </w:p>
    <w:p w:rsidR="000A3E2C" w:rsidRPr="000A3E2C" w:rsidRDefault="000A3E2C" w:rsidP="000A3E2C">
      <w:pPr>
        <w:pStyle w:val="af3"/>
        <w:tabs>
          <w:tab w:val="left" w:pos="284"/>
          <w:tab w:val="left" w:pos="1134"/>
        </w:tabs>
        <w:kinsoku w:val="0"/>
        <w:overflowPunct w:val="0"/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дополнить пунктами 14, 15 следующего содержания:</w:t>
      </w:r>
    </w:p>
    <w:p w:rsidR="000A3E2C" w:rsidRPr="000A3E2C" w:rsidRDefault="000A3E2C" w:rsidP="000A3E2C">
      <w:pPr>
        <w:ind w:firstLine="567"/>
        <w:jc w:val="both"/>
      </w:pPr>
      <w:r w:rsidRPr="000A3E2C">
        <w:t xml:space="preserve">«14. На территории города Магнитогорск установлена </w:t>
      </w:r>
      <w:proofErr w:type="spellStart"/>
      <w:r w:rsidRPr="000A3E2C">
        <w:t>приаэродромная</w:t>
      </w:r>
      <w:proofErr w:type="spellEnd"/>
      <w:r w:rsidRPr="000A3E2C">
        <w:t xml:space="preserve"> территория Приказом </w:t>
      </w:r>
      <w:proofErr w:type="spellStart"/>
      <w:r w:rsidRPr="000A3E2C">
        <w:t>Росавиации</w:t>
      </w:r>
      <w:proofErr w:type="spellEnd"/>
      <w:r w:rsidRPr="000A3E2C">
        <w:t xml:space="preserve"> от 30.01.2020 №82-П «Об установлении </w:t>
      </w:r>
      <w:proofErr w:type="spellStart"/>
      <w:r w:rsidRPr="000A3E2C">
        <w:t>приаэродромной</w:t>
      </w:r>
      <w:proofErr w:type="spellEnd"/>
      <w:r w:rsidRPr="000A3E2C">
        <w:t xml:space="preserve"> территории аэродрома Магнитогорск».</w:t>
      </w:r>
    </w:p>
    <w:p w:rsidR="000A3E2C" w:rsidRPr="000A3E2C" w:rsidRDefault="000A3E2C" w:rsidP="000A3E2C">
      <w:pPr>
        <w:ind w:firstLine="567"/>
        <w:jc w:val="both"/>
      </w:pPr>
      <w:r w:rsidRPr="000A3E2C">
        <w:t xml:space="preserve">15. В целях обеспечения безопасности полетов воздушных судов (далее – ВС), перспективного развития аэропорта и исключения негативного воздействия оборудования аэродрома и полетов ВС на здоровье человека и окружающую среду в соответствии с Воздушным кодексом Российской Федерации, земельным законодательством, законодательством о градостроительной деятельности, с учетом требований законодательства в области обеспечения санитарно-эпидемиологического благополучия населения устанавливается </w:t>
      </w:r>
      <w:proofErr w:type="spellStart"/>
      <w:r w:rsidRPr="000A3E2C">
        <w:t>приаэродромная</w:t>
      </w:r>
      <w:proofErr w:type="spellEnd"/>
      <w:r w:rsidRPr="000A3E2C">
        <w:t xml:space="preserve"> территория.</w:t>
      </w:r>
    </w:p>
    <w:p w:rsidR="000A3E2C" w:rsidRPr="000A3E2C" w:rsidRDefault="000A3E2C" w:rsidP="000A3E2C">
      <w:pPr>
        <w:ind w:firstLine="567"/>
        <w:jc w:val="both"/>
      </w:pPr>
      <w:r w:rsidRPr="000A3E2C">
        <w:t xml:space="preserve">На </w:t>
      </w:r>
      <w:proofErr w:type="spellStart"/>
      <w:r w:rsidRPr="000A3E2C">
        <w:t>приаэродромной</w:t>
      </w:r>
      <w:proofErr w:type="spellEnd"/>
      <w:r w:rsidRPr="000A3E2C">
        <w:t xml:space="preserve"> территории могут выделяются следующие </w:t>
      </w:r>
      <w:proofErr w:type="spellStart"/>
      <w:r w:rsidRPr="000A3E2C">
        <w:t>подзоны</w:t>
      </w:r>
      <w:proofErr w:type="spellEnd"/>
      <w:r w:rsidRPr="000A3E2C">
        <w:t>, в которых устанавливаются ограничения использования объектов недвижимости и осуществления деятельности:</w:t>
      </w:r>
    </w:p>
    <w:p w:rsidR="000A3E2C" w:rsidRPr="000A3E2C" w:rsidRDefault="000A3E2C" w:rsidP="000A3E2C">
      <w:pPr>
        <w:ind w:firstLine="567"/>
        <w:jc w:val="both"/>
      </w:pPr>
      <w:r w:rsidRPr="000A3E2C">
        <w:t xml:space="preserve">1) первая </w:t>
      </w:r>
      <w:proofErr w:type="spellStart"/>
      <w:r w:rsidRPr="000A3E2C">
        <w:t>подзона</w:t>
      </w:r>
      <w:proofErr w:type="spellEnd"/>
      <w:r w:rsidRPr="000A3E2C">
        <w:t>, в которой запрещается размещать объекты, не предназначенные для организации и обслуживания воздушного движения и воздушных перевозок, обеспечения взлета, посадки, руления и стоянки ВС;</w:t>
      </w:r>
    </w:p>
    <w:p w:rsidR="000A3E2C" w:rsidRPr="000A3E2C" w:rsidRDefault="000A3E2C" w:rsidP="000A3E2C">
      <w:pPr>
        <w:pStyle w:val="af1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3E2C">
        <w:rPr>
          <w:rFonts w:ascii="Times New Roman" w:eastAsia="Times New Roman" w:hAnsi="Times New Roman"/>
          <w:sz w:val="24"/>
          <w:szCs w:val="24"/>
        </w:rPr>
        <w:t xml:space="preserve">2) вторая </w:t>
      </w:r>
      <w:proofErr w:type="spellStart"/>
      <w:r w:rsidRPr="000A3E2C">
        <w:rPr>
          <w:rFonts w:ascii="Times New Roman" w:eastAsia="Times New Roman" w:hAnsi="Times New Roman"/>
          <w:sz w:val="24"/>
          <w:szCs w:val="24"/>
        </w:rPr>
        <w:t>подзона</w:t>
      </w:r>
      <w:proofErr w:type="spellEnd"/>
      <w:r w:rsidRPr="000A3E2C">
        <w:rPr>
          <w:rFonts w:ascii="Times New Roman" w:eastAsia="Times New Roman" w:hAnsi="Times New Roman"/>
          <w:sz w:val="24"/>
          <w:szCs w:val="24"/>
        </w:rPr>
        <w:t xml:space="preserve">, в которой </w:t>
      </w:r>
      <w:r w:rsidRPr="000A3E2C">
        <w:rPr>
          <w:rFonts w:ascii="Times New Roman" w:eastAsia="Times New Roman" w:hAnsi="Times New Roman"/>
          <w:sz w:val="24"/>
          <w:szCs w:val="24"/>
          <w:lang w:eastAsia="ru-RU"/>
        </w:rPr>
        <w:t>запрещается размещать объекты, не предназначенные для обслуживания пассажиров и обработки багажа, грузов и почты, обслуживания ВС, хранения авиационного топлива и заправки ВС, обеспечения энергоснабжения, а также объекты, не относящиеся к инфраструктуре аэропорта;</w:t>
      </w:r>
    </w:p>
    <w:p w:rsidR="000A3E2C" w:rsidRPr="000A3E2C" w:rsidRDefault="000A3E2C" w:rsidP="000A3E2C">
      <w:pPr>
        <w:pStyle w:val="af1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3E2C">
        <w:rPr>
          <w:rFonts w:ascii="Times New Roman" w:eastAsia="Times New Roman" w:hAnsi="Times New Roman"/>
          <w:sz w:val="24"/>
          <w:szCs w:val="24"/>
          <w:lang w:eastAsia="ru-RU"/>
        </w:rPr>
        <w:t xml:space="preserve">3) третья </w:t>
      </w:r>
      <w:proofErr w:type="spellStart"/>
      <w:r w:rsidRPr="000A3E2C">
        <w:rPr>
          <w:rFonts w:ascii="Times New Roman" w:eastAsia="Times New Roman" w:hAnsi="Times New Roman"/>
          <w:sz w:val="24"/>
          <w:szCs w:val="24"/>
          <w:lang w:eastAsia="ru-RU"/>
        </w:rPr>
        <w:t>подзона</w:t>
      </w:r>
      <w:proofErr w:type="spellEnd"/>
      <w:r w:rsidRPr="000A3E2C">
        <w:rPr>
          <w:rFonts w:ascii="Times New Roman" w:eastAsia="Times New Roman" w:hAnsi="Times New Roman"/>
          <w:sz w:val="24"/>
          <w:szCs w:val="24"/>
          <w:lang w:eastAsia="ru-RU"/>
        </w:rPr>
        <w:t xml:space="preserve">, в которой запрещается размещать объекты, высота которых превышает ограничения, установленные уполномоченным федеральным органом при установлении соответствующей </w:t>
      </w:r>
      <w:proofErr w:type="spellStart"/>
      <w:r w:rsidRPr="000A3E2C">
        <w:rPr>
          <w:rFonts w:ascii="Times New Roman" w:eastAsia="Times New Roman" w:hAnsi="Times New Roman"/>
          <w:sz w:val="24"/>
          <w:szCs w:val="24"/>
          <w:lang w:eastAsia="ru-RU"/>
        </w:rPr>
        <w:t>приаэродромной</w:t>
      </w:r>
      <w:proofErr w:type="spellEnd"/>
      <w:r w:rsidRPr="000A3E2C">
        <w:rPr>
          <w:rFonts w:ascii="Times New Roman" w:eastAsia="Times New Roman" w:hAnsi="Times New Roman"/>
          <w:sz w:val="24"/>
          <w:szCs w:val="24"/>
          <w:lang w:eastAsia="ru-RU"/>
        </w:rPr>
        <w:t xml:space="preserve"> территории;</w:t>
      </w:r>
    </w:p>
    <w:p w:rsidR="000A3E2C" w:rsidRPr="000A3E2C" w:rsidRDefault="000A3E2C" w:rsidP="000A3E2C">
      <w:pPr>
        <w:ind w:firstLine="567"/>
        <w:jc w:val="both"/>
      </w:pPr>
      <w:r w:rsidRPr="000A3E2C">
        <w:t xml:space="preserve">4) четвертая </w:t>
      </w:r>
      <w:proofErr w:type="spellStart"/>
      <w:r w:rsidRPr="000A3E2C">
        <w:t>подзона</w:t>
      </w:r>
      <w:proofErr w:type="spellEnd"/>
      <w:r w:rsidRPr="000A3E2C">
        <w:t xml:space="preserve">, в которой запрещается размещать объекты,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и расположенных вне первой </w:t>
      </w:r>
      <w:proofErr w:type="spellStart"/>
      <w:r w:rsidRPr="000A3E2C">
        <w:t>подзоны</w:t>
      </w:r>
      <w:proofErr w:type="spellEnd"/>
      <w:r w:rsidRPr="000A3E2C">
        <w:t xml:space="preserve">. </w:t>
      </w:r>
    </w:p>
    <w:p w:rsidR="000A3E2C" w:rsidRPr="000A3E2C" w:rsidRDefault="000A3E2C" w:rsidP="000A3E2C">
      <w:pPr>
        <w:ind w:firstLine="567"/>
        <w:jc w:val="both"/>
      </w:pPr>
      <w:r w:rsidRPr="000A3E2C">
        <w:t xml:space="preserve">В границах четвертой </w:t>
      </w:r>
      <w:proofErr w:type="spellStart"/>
      <w:r w:rsidRPr="000A3E2C">
        <w:t>подзоны</w:t>
      </w:r>
      <w:proofErr w:type="spellEnd"/>
      <w:r w:rsidRPr="000A3E2C">
        <w:t xml:space="preserve"> устанавливаются следующие ограничения:</w:t>
      </w:r>
    </w:p>
    <w:p w:rsidR="000A3E2C" w:rsidRPr="000A3E2C" w:rsidRDefault="000A3E2C" w:rsidP="000A3E2C">
      <w:pPr>
        <w:ind w:firstLine="567"/>
        <w:jc w:val="both"/>
      </w:pPr>
      <w:r w:rsidRPr="000A3E2C">
        <w:t xml:space="preserve">- запрет на размещение стационарных передающих радиотехнических объектов (ПРТО) с используемыми частотами, функциональное назначение которых не соответствует условиям использования полос радиочастот в Российской Федерации согласно постановлению Правительства РФ от 21.12.2011 № 1049-34 «Об утверждении </w:t>
      </w:r>
      <w:hyperlink r:id="rId14" w:tooltip="’’Об утверждении Таблицы распределения полос радиочастот между радиослужбами Российской Федерации и ...’’Постановление Правительства РФ от 21.12.2011 N 1049-34Статус: действует с 21.02.2012" w:history="1">
        <w:r w:rsidRPr="000A3E2C">
          <w:rPr>
            <w:rStyle w:val="aff3"/>
            <w:color w:val="auto"/>
          </w:rPr>
          <w:t xml:space="preserve">Таблицы распределения полос радиочастот между </w:t>
        </w:r>
        <w:proofErr w:type="spellStart"/>
        <w:r w:rsidRPr="000A3E2C">
          <w:rPr>
            <w:rStyle w:val="aff3"/>
            <w:color w:val="auto"/>
          </w:rPr>
          <w:t>радиослужбами</w:t>
        </w:r>
        <w:proofErr w:type="spellEnd"/>
        <w:r w:rsidRPr="000A3E2C">
          <w:rPr>
            <w:rStyle w:val="aff3"/>
            <w:color w:val="auto"/>
          </w:rPr>
          <w:t xml:space="preserve"> Российской Федерации </w:t>
        </w:r>
      </w:hyperlink>
      <w:r w:rsidRPr="000A3E2C">
        <w:t>и признании утратившими силу некоторых постановлений Правительства Российской Федерации».</w:t>
      </w:r>
    </w:p>
    <w:p w:rsidR="000A3E2C" w:rsidRPr="000A3E2C" w:rsidRDefault="000A3E2C" w:rsidP="000A3E2C">
      <w:pPr>
        <w:ind w:firstLine="567"/>
        <w:jc w:val="both"/>
      </w:pPr>
      <w:r w:rsidRPr="000A3E2C">
        <w:t>- запрет на размещение ПРТО мощностью свыше 250 Вт не прошедших экспертизу на совместимость с действующими средствами РТОП и авиационной электросвязи аэродрома.</w:t>
      </w:r>
    </w:p>
    <w:p w:rsidR="000A3E2C" w:rsidRPr="000A3E2C" w:rsidRDefault="000A3E2C" w:rsidP="000A3E2C">
      <w:pPr>
        <w:ind w:firstLine="567"/>
        <w:jc w:val="both"/>
      </w:pPr>
      <w:r w:rsidRPr="000A3E2C">
        <w:t xml:space="preserve">Ограничения, устанавливаемые в четвертой </w:t>
      </w:r>
      <w:proofErr w:type="spellStart"/>
      <w:r w:rsidRPr="000A3E2C">
        <w:t>подзоне</w:t>
      </w:r>
      <w:proofErr w:type="spellEnd"/>
      <w:r w:rsidRPr="000A3E2C">
        <w:t xml:space="preserve">, не ограничивают размещение объектов, предназначенных для обслуживания аэродрома и (или) аэропорта, или функциональное назначение которых требует их размещения в первой и второй </w:t>
      </w:r>
      <w:proofErr w:type="spellStart"/>
      <w:r w:rsidRPr="000A3E2C">
        <w:t>подзонах</w:t>
      </w:r>
      <w:proofErr w:type="spellEnd"/>
      <w:r w:rsidRPr="000A3E2C">
        <w:t>.</w:t>
      </w:r>
    </w:p>
    <w:p w:rsidR="000A3E2C" w:rsidRPr="000A3E2C" w:rsidRDefault="000A3E2C" w:rsidP="000A3E2C">
      <w:pPr>
        <w:ind w:firstLine="567"/>
        <w:jc w:val="both"/>
      </w:pPr>
      <w:r w:rsidRPr="000A3E2C">
        <w:t xml:space="preserve">Ограничения использования земельных участков и(или расположенных) на них объектов недвижимости и осуществления экономической и иной деятельности, установленные в четвертой </w:t>
      </w:r>
      <w:proofErr w:type="spellStart"/>
      <w:r w:rsidRPr="000A3E2C">
        <w:t>подзоне</w:t>
      </w:r>
      <w:proofErr w:type="spellEnd"/>
      <w:r w:rsidRPr="000A3E2C">
        <w:t xml:space="preserve"> не применяются в отношении земельных участков и (или) расположенных на них объектов недвижимости, параметры и характеристики застройки или использования которых не создают помех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движения, что подтверждается летной проверкой и наличием согласования в соответствии с Воздушным кодексом РФ.</w:t>
      </w:r>
    </w:p>
    <w:p w:rsidR="000A3E2C" w:rsidRPr="000A3E2C" w:rsidRDefault="000A3E2C" w:rsidP="000A3E2C">
      <w:pPr>
        <w:ind w:firstLine="567"/>
        <w:jc w:val="both"/>
        <w:rPr>
          <w:u w:val="single"/>
        </w:rPr>
      </w:pPr>
      <w:r w:rsidRPr="000A3E2C">
        <w:rPr>
          <w:u w:val="single"/>
        </w:rPr>
        <w:t>В границах зоны, создаваемой с целью исключения индустриальных помех:</w:t>
      </w:r>
    </w:p>
    <w:p w:rsidR="000A3E2C" w:rsidRPr="000A3E2C" w:rsidRDefault="000A3E2C" w:rsidP="000A3E2C">
      <w:pPr>
        <w:ind w:firstLine="567"/>
        <w:jc w:val="both"/>
      </w:pPr>
      <w:r w:rsidRPr="000A3E2C">
        <w:lastRenderedPageBreak/>
        <w:t xml:space="preserve">Размещение, строительство и сооружение воздушных высоковольтных линий электропередач с напряжением от 220 </w:t>
      </w:r>
      <w:proofErr w:type="spellStart"/>
      <w:r w:rsidRPr="000A3E2C">
        <w:t>кВ</w:t>
      </w:r>
      <w:proofErr w:type="spellEnd"/>
      <w:r w:rsidRPr="000A3E2C">
        <w:t xml:space="preserve">, трансформаторных подстанций, промышленных электроустановок, сооружений имеющих значительные металлические массы к которым относятся: металлические мосты, электрифицированные железные дороги, проволочные ограждения, промышленные и другие крупные строения, в зоне ограничения застройки для исключения индустриальных помех в составе четвертой </w:t>
      </w:r>
      <w:proofErr w:type="spellStart"/>
      <w:r w:rsidRPr="000A3E2C">
        <w:t>подзоны</w:t>
      </w:r>
      <w:proofErr w:type="spellEnd"/>
      <w:r w:rsidRPr="000A3E2C">
        <w:t>, не прошедших экспертизу на совместимость с действующими средствами РТОП и авиационной электросвязи аэродрома, запрещено.</w:t>
      </w:r>
    </w:p>
    <w:p w:rsidR="000A3E2C" w:rsidRPr="000A3E2C" w:rsidRDefault="000A3E2C" w:rsidP="000A3E2C">
      <w:pPr>
        <w:ind w:firstLine="567"/>
        <w:jc w:val="both"/>
        <w:rPr>
          <w:u w:val="single"/>
        </w:rPr>
      </w:pPr>
      <w:r w:rsidRPr="000A3E2C">
        <w:rPr>
          <w:u w:val="single"/>
        </w:rPr>
        <w:t xml:space="preserve">В границах зоны ограничения застройки по высоте в составе четвертой </w:t>
      </w:r>
      <w:proofErr w:type="spellStart"/>
      <w:r w:rsidRPr="000A3E2C">
        <w:rPr>
          <w:u w:val="single"/>
        </w:rPr>
        <w:t>подзоны</w:t>
      </w:r>
      <w:proofErr w:type="spellEnd"/>
      <w:r w:rsidRPr="000A3E2C">
        <w:rPr>
          <w:u w:val="single"/>
        </w:rPr>
        <w:t>:</w:t>
      </w:r>
    </w:p>
    <w:p w:rsidR="000A3E2C" w:rsidRPr="000A3E2C" w:rsidRDefault="000A3E2C" w:rsidP="000A3E2C">
      <w:pPr>
        <w:ind w:firstLine="567"/>
        <w:jc w:val="both"/>
        <w:rPr>
          <w:u w:val="single"/>
        </w:rPr>
      </w:pPr>
      <w:r w:rsidRPr="000A3E2C">
        <w:t xml:space="preserve">- Размещение, строительство и сооружение объектов капитального строительства, временных объектов, объектов инженерной подготовки, линейных объектов, размещение машин и механизмов, превышающих ограничения, установленные в зоне ограничения застройки по высоте в составе четвертой </w:t>
      </w:r>
      <w:proofErr w:type="spellStart"/>
      <w:r w:rsidRPr="000A3E2C">
        <w:t>подзоны</w:t>
      </w:r>
      <w:proofErr w:type="spellEnd"/>
      <w:r w:rsidRPr="000A3E2C">
        <w:t>, не прошедших экспертизу на совместимость с действующими средствами РТОП и авиационной электросвязи аэродрома, запрещено.</w:t>
      </w:r>
    </w:p>
    <w:p w:rsidR="000A3E2C" w:rsidRPr="000A3E2C" w:rsidRDefault="000A3E2C" w:rsidP="000A3E2C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E2C">
        <w:rPr>
          <w:rFonts w:ascii="Times New Roman" w:hAnsi="Times New Roman"/>
          <w:sz w:val="24"/>
          <w:szCs w:val="24"/>
        </w:rPr>
        <w:t xml:space="preserve">5) пятая </w:t>
      </w:r>
      <w:proofErr w:type="spellStart"/>
      <w:r w:rsidRPr="000A3E2C">
        <w:rPr>
          <w:rFonts w:ascii="Times New Roman" w:hAnsi="Times New Roman"/>
          <w:sz w:val="24"/>
          <w:szCs w:val="24"/>
        </w:rPr>
        <w:t>подзона</w:t>
      </w:r>
      <w:proofErr w:type="spellEnd"/>
      <w:r w:rsidRPr="000A3E2C">
        <w:rPr>
          <w:rFonts w:ascii="Times New Roman" w:hAnsi="Times New Roman"/>
          <w:sz w:val="24"/>
          <w:szCs w:val="24"/>
        </w:rPr>
        <w:t xml:space="preserve">, в которой </w:t>
      </w:r>
      <w:r w:rsidRPr="000A3E2C">
        <w:rPr>
          <w:rFonts w:ascii="Times New Roman" w:hAnsi="Times New Roman"/>
          <w:sz w:val="24"/>
          <w:szCs w:val="24"/>
          <w:lang w:eastAsia="ru-RU"/>
        </w:rPr>
        <w:t>запрещается размещать опасные производственные объекты, определенные Федеральным законом «О промышленной безопасности опасных производственных объектов», функционирование которых может повлиять на безопасность полетов ВС.</w:t>
      </w:r>
    </w:p>
    <w:p w:rsidR="000A3E2C" w:rsidRPr="000A3E2C" w:rsidRDefault="000A3E2C" w:rsidP="000A3E2C">
      <w:pPr>
        <w:ind w:firstLine="567"/>
        <w:jc w:val="both"/>
      </w:pPr>
      <w:r w:rsidRPr="000A3E2C">
        <w:t xml:space="preserve">В границах пятой </w:t>
      </w:r>
      <w:proofErr w:type="spellStart"/>
      <w:r w:rsidRPr="000A3E2C">
        <w:t>подзоны</w:t>
      </w:r>
      <w:proofErr w:type="spellEnd"/>
      <w:r w:rsidRPr="000A3E2C">
        <w:t xml:space="preserve"> запрещено размещение магистральных газопроводов и других объектов, из которых возможен выброс или утечка газа в атмосферу.</w:t>
      </w:r>
    </w:p>
    <w:p w:rsidR="000A3E2C" w:rsidRPr="000A3E2C" w:rsidRDefault="000A3E2C" w:rsidP="000A3E2C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3E2C">
        <w:rPr>
          <w:rFonts w:ascii="Times New Roman" w:hAnsi="Times New Roman"/>
          <w:sz w:val="24"/>
          <w:szCs w:val="24"/>
        </w:rPr>
        <w:t xml:space="preserve">На всей территории в границах пятой </w:t>
      </w:r>
      <w:proofErr w:type="spellStart"/>
      <w:r w:rsidRPr="000A3E2C">
        <w:rPr>
          <w:rFonts w:ascii="Times New Roman" w:hAnsi="Times New Roman"/>
          <w:sz w:val="24"/>
          <w:szCs w:val="24"/>
        </w:rPr>
        <w:t>подзоны</w:t>
      </w:r>
      <w:proofErr w:type="spellEnd"/>
      <w:r w:rsidRPr="000A3E2C">
        <w:rPr>
          <w:rFonts w:ascii="Times New Roman" w:hAnsi="Times New Roman"/>
          <w:sz w:val="24"/>
          <w:szCs w:val="24"/>
        </w:rPr>
        <w:t xml:space="preserve"> устанавливаются ограничения по размещению опасных производственных объектов (далее – ОПО) 1–2 классов опасности согласно Федерального закона от 21.07.1997 № 116-ФЗ «О промышленной безопасности опасных производственных объектов», функционирование которых может повлиять на безопасность полетов ВС.</w:t>
      </w:r>
    </w:p>
    <w:p w:rsidR="000A3E2C" w:rsidRPr="000A3E2C" w:rsidRDefault="000A3E2C" w:rsidP="000A3E2C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3E2C">
        <w:rPr>
          <w:rFonts w:ascii="Times New Roman" w:hAnsi="Times New Roman"/>
          <w:sz w:val="24"/>
          <w:szCs w:val="24"/>
        </w:rPr>
        <w:t xml:space="preserve">6) шестая </w:t>
      </w:r>
      <w:proofErr w:type="spellStart"/>
      <w:r w:rsidRPr="000A3E2C">
        <w:rPr>
          <w:rFonts w:ascii="Times New Roman" w:hAnsi="Times New Roman"/>
          <w:sz w:val="24"/>
          <w:szCs w:val="24"/>
        </w:rPr>
        <w:t>подзона</w:t>
      </w:r>
      <w:proofErr w:type="spellEnd"/>
      <w:r w:rsidRPr="000A3E2C">
        <w:rPr>
          <w:rFonts w:ascii="Times New Roman" w:hAnsi="Times New Roman"/>
          <w:sz w:val="24"/>
          <w:szCs w:val="24"/>
        </w:rPr>
        <w:t xml:space="preserve">, в которой </w:t>
      </w:r>
      <w:r w:rsidRPr="000A3E2C">
        <w:rPr>
          <w:rFonts w:ascii="Times New Roman" w:hAnsi="Times New Roman"/>
          <w:sz w:val="24"/>
          <w:szCs w:val="24"/>
          <w:lang w:eastAsia="ru-RU"/>
        </w:rPr>
        <w:t>запрещается размещать объекты, способствующие привлечению и массовому скоплению птиц.</w:t>
      </w:r>
    </w:p>
    <w:p w:rsidR="000A3E2C" w:rsidRPr="000A3E2C" w:rsidRDefault="000A3E2C" w:rsidP="000A3E2C">
      <w:pPr>
        <w:ind w:firstLine="567"/>
        <w:jc w:val="both"/>
      </w:pPr>
      <w:r w:rsidRPr="000A3E2C">
        <w:t>К объектам, потенциально способствующим привлечению и массовому скоплению птиц относятся: полигоны твердых коммунальных отходов, мусоросжигательные и мусороперерабатывающие заводы, объекты сортировки мусора, рыбные хозяйства, скотобойни, фермы, конюшни, скотомогильники, зверофермы, объекты пищевой промышленности, склады пищевой продукции, продовольственные рынки, сельскохозяйственные угодья и отдельные объекты.</w:t>
      </w:r>
    </w:p>
    <w:p w:rsidR="000A3E2C" w:rsidRPr="000A3E2C" w:rsidRDefault="000A3E2C" w:rsidP="000A3E2C">
      <w:pPr>
        <w:ind w:firstLine="567"/>
        <w:jc w:val="both"/>
      </w:pPr>
      <w:r w:rsidRPr="000A3E2C">
        <w:t xml:space="preserve">Основным мероприятием, предусматриваемым при размещении объектов в шестой </w:t>
      </w:r>
      <w:proofErr w:type="spellStart"/>
      <w:r w:rsidRPr="000A3E2C">
        <w:t>подзоне</w:t>
      </w:r>
      <w:proofErr w:type="spellEnd"/>
      <w:r w:rsidRPr="000A3E2C">
        <w:t xml:space="preserve"> </w:t>
      </w:r>
      <w:proofErr w:type="spellStart"/>
      <w:r w:rsidRPr="000A3E2C">
        <w:t>приаэродромной</w:t>
      </w:r>
      <w:proofErr w:type="spellEnd"/>
      <w:r w:rsidRPr="000A3E2C">
        <w:t xml:space="preserve"> территории, является недопущение возникновения антропогенных источников питания и антропогенной среды обитания диких птиц и диких животных.</w:t>
      </w:r>
    </w:p>
    <w:p w:rsidR="000A3E2C" w:rsidRDefault="000A3E2C" w:rsidP="000A3E2C">
      <w:pPr>
        <w:pStyle w:val="af3"/>
        <w:tabs>
          <w:tab w:val="left" w:pos="284"/>
          <w:tab w:val="left" w:pos="1134"/>
        </w:tabs>
        <w:kinsoku w:val="0"/>
        <w:overflowPunct w:val="0"/>
        <w:spacing w:before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 xml:space="preserve">7) седьмая </w:t>
      </w:r>
      <w:proofErr w:type="spellStart"/>
      <w:r w:rsidRPr="000A3E2C">
        <w:rPr>
          <w:rFonts w:ascii="Times New Roman" w:hAnsi="Times New Roman" w:cs="Times New Roman"/>
          <w:sz w:val="24"/>
          <w:szCs w:val="24"/>
        </w:rPr>
        <w:t>подзона</w:t>
      </w:r>
      <w:proofErr w:type="spellEnd"/>
      <w:r w:rsidRPr="000A3E2C">
        <w:rPr>
          <w:rFonts w:ascii="Times New Roman" w:hAnsi="Times New Roman" w:cs="Times New Roman"/>
          <w:sz w:val="24"/>
          <w:szCs w:val="24"/>
        </w:rPr>
        <w:t xml:space="preserve">, в которой ввиду превышения уровня шумового и электромагнитного воздействий, концентраций загрязняющих веществ в атмосферном воздухе, запрещается размещать объекты, виды которых, в зависимости от их функционального назначения, определяются уполномоченным федеральным органом исполнительной власти при установлении соответствующей </w:t>
      </w:r>
      <w:proofErr w:type="spellStart"/>
      <w:r w:rsidRPr="000A3E2C">
        <w:rPr>
          <w:rFonts w:ascii="Times New Roman" w:hAnsi="Times New Roman" w:cs="Times New Roman"/>
          <w:sz w:val="24"/>
          <w:szCs w:val="24"/>
        </w:rPr>
        <w:t>приаэродромной</w:t>
      </w:r>
      <w:proofErr w:type="spellEnd"/>
      <w:r w:rsidRPr="000A3E2C">
        <w:rPr>
          <w:rFonts w:ascii="Times New Roman" w:hAnsi="Times New Roman" w:cs="Times New Roman"/>
          <w:sz w:val="24"/>
          <w:szCs w:val="24"/>
        </w:rPr>
        <w:t xml:space="preserve"> территории, с учетом требований законодательства в области обеспечения санитарно-эпидемиологического благополучия населения, если иное не установлено федеральными законами.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0A3E2C" w:rsidRDefault="000A3E2C" w:rsidP="000A3E2C">
      <w:pPr>
        <w:pStyle w:val="af3"/>
        <w:tabs>
          <w:tab w:val="left" w:pos="284"/>
          <w:tab w:val="left" w:pos="1134"/>
        </w:tabs>
        <w:kinsoku w:val="0"/>
        <w:overflowPunct w:val="0"/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A3E2C" w:rsidRPr="000A3E2C" w:rsidRDefault="000A3E2C" w:rsidP="000A3E2C">
      <w:pPr>
        <w:pStyle w:val="af3"/>
        <w:tabs>
          <w:tab w:val="left" w:pos="284"/>
          <w:tab w:val="left" w:pos="1134"/>
        </w:tabs>
        <w:kinsoku w:val="0"/>
        <w:overflowPunct w:val="0"/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статью 25 исключить;</w:t>
      </w:r>
    </w:p>
    <w:p w:rsidR="00AE62E2" w:rsidRPr="000A3E2C" w:rsidRDefault="000A3E2C" w:rsidP="00A60C2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E62E2" w:rsidRPr="000A3E2C">
        <w:rPr>
          <w:rFonts w:ascii="Times New Roman" w:hAnsi="Times New Roman" w:cs="Times New Roman"/>
          <w:sz w:val="24"/>
          <w:szCs w:val="24"/>
        </w:rPr>
        <w:t xml:space="preserve">) </w:t>
      </w:r>
      <w:hyperlink r:id="rId15" w:history="1">
        <w:r w:rsidR="00AE62E2" w:rsidRPr="000A3E2C">
          <w:rPr>
            <w:rFonts w:ascii="Times New Roman" w:hAnsi="Times New Roman" w:cs="Times New Roman"/>
            <w:sz w:val="24"/>
            <w:szCs w:val="24"/>
          </w:rPr>
          <w:t>приложения №№ 1</w:t>
        </w:r>
      </w:hyperlink>
      <w:r w:rsidR="00AE62E2" w:rsidRPr="000A3E2C">
        <w:rPr>
          <w:rFonts w:ascii="Times New Roman" w:hAnsi="Times New Roman" w:cs="Times New Roman"/>
          <w:sz w:val="24"/>
          <w:szCs w:val="24"/>
        </w:rPr>
        <w:t xml:space="preserve">, </w:t>
      </w:r>
      <w:hyperlink r:id="rId16" w:history="1">
        <w:r w:rsidR="00AE62E2" w:rsidRPr="000A3E2C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="00AE62E2" w:rsidRPr="000A3E2C">
        <w:rPr>
          <w:rFonts w:ascii="Times New Roman" w:hAnsi="Times New Roman" w:cs="Times New Roman"/>
          <w:sz w:val="24"/>
          <w:szCs w:val="24"/>
        </w:rPr>
        <w:t xml:space="preserve"> к Правилам изложить в следующей редакции:</w:t>
      </w:r>
    </w:p>
    <w:p w:rsidR="00AE62E2" w:rsidRPr="000A3E2C" w:rsidRDefault="00AE62E2" w:rsidP="00A60C2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E62E2" w:rsidRPr="000A3E2C" w:rsidRDefault="00AE62E2" w:rsidP="00A60C2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E62E2" w:rsidRPr="000A3E2C" w:rsidRDefault="00AE62E2" w:rsidP="00A60C2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E62E2" w:rsidRPr="000A3E2C" w:rsidRDefault="00AE62E2" w:rsidP="00A60C2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E62E2" w:rsidRPr="000A3E2C" w:rsidRDefault="00AE62E2" w:rsidP="00A60C2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E62E2" w:rsidRPr="000A3E2C" w:rsidRDefault="00AE62E2" w:rsidP="00A60C2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E62E2" w:rsidRPr="000A3E2C" w:rsidRDefault="00AE62E2" w:rsidP="000A3E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AE62E2" w:rsidRPr="000A3E2C" w:rsidRDefault="00AE62E2" w:rsidP="000A3E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к Правилам землепользования и застройки</w:t>
      </w:r>
      <w:r w:rsidR="0033276F" w:rsidRPr="0033276F">
        <w:rPr>
          <w:rFonts w:ascii="Times New Roman" w:hAnsi="Times New Roman" w:cs="Times New Roman"/>
          <w:sz w:val="24"/>
          <w:szCs w:val="24"/>
        </w:rPr>
        <w:t xml:space="preserve"> </w:t>
      </w:r>
      <w:r w:rsidR="0033276F" w:rsidRPr="000A3E2C">
        <w:rPr>
          <w:rFonts w:ascii="Times New Roman" w:hAnsi="Times New Roman" w:cs="Times New Roman"/>
          <w:sz w:val="24"/>
          <w:szCs w:val="24"/>
        </w:rPr>
        <w:t>города Магнитогорска,</w:t>
      </w:r>
    </w:p>
    <w:p w:rsidR="0033276F" w:rsidRPr="000A3E2C" w:rsidRDefault="00AE62E2" w:rsidP="0033276F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утвержденным</w:t>
      </w:r>
      <w:r w:rsidR="0033276F" w:rsidRPr="0033276F">
        <w:rPr>
          <w:rFonts w:ascii="Times New Roman" w:hAnsi="Times New Roman" w:cs="Times New Roman"/>
          <w:sz w:val="24"/>
          <w:szCs w:val="24"/>
        </w:rPr>
        <w:t xml:space="preserve"> </w:t>
      </w:r>
      <w:r w:rsidR="0033276F" w:rsidRPr="000A3E2C">
        <w:rPr>
          <w:rFonts w:ascii="Times New Roman" w:hAnsi="Times New Roman" w:cs="Times New Roman"/>
          <w:sz w:val="24"/>
          <w:szCs w:val="24"/>
        </w:rPr>
        <w:t>Решением Магнитогорского</w:t>
      </w:r>
      <w:r w:rsidR="0033276F" w:rsidRPr="0033276F">
        <w:rPr>
          <w:rFonts w:ascii="Times New Roman" w:hAnsi="Times New Roman" w:cs="Times New Roman"/>
          <w:sz w:val="24"/>
          <w:szCs w:val="24"/>
        </w:rPr>
        <w:t xml:space="preserve"> </w:t>
      </w:r>
      <w:r w:rsidR="0033276F" w:rsidRPr="000A3E2C">
        <w:rPr>
          <w:rFonts w:ascii="Times New Roman" w:hAnsi="Times New Roman" w:cs="Times New Roman"/>
          <w:sz w:val="24"/>
          <w:szCs w:val="24"/>
        </w:rPr>
        <w:t>городского</w:t>
      </w:r>
    </w:p>
    <w:p w:rsidR="00AE62E2" w:rsidRPr="000A3E2C" w:rsidRDefault="00AE62E2" w:rsidP="000A3E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Собрания депутатов Челябинской области</w:t>
      </w:r>
    </w:p>
    <w:p w:rsidR="00AE62E2" w:rsidRPr="000A3E2C" w:rsidRDefault="00AE62E2" w:rsidP="000A3E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от 17 сентября 2008 года № 125</w:t>
      </w:r>
    </w:p>
    <w:p w:rsidR="00AE62E2" w:rsidRPr="000A3E2C" w:rsidRDefault="00AE62E2" w:rsidP="00A60C2C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AE62E2" w:rsidRPr="000A3E2C" w:rsidRDefault="00EA42C8" w:rsidP="00157B7C">
      <w:pPr>
        <w:pStyle w:val="ConsPlusNormal"/>
        <w:ind w:left="-142" w:firstLine="0"/>
        <w:jc w:val="right"/>
        <w:rPr>
          <w:rFonts w:ascii="Times New Roman" w:hAnsi="Times New Roman" w:cs="Times New Roman"/>
          <w:sz w:val="24"/>
          <w:szCs w:val="24"/>
        </w:rPr>
      </w:pPr>
      <w:r w:rsidRPr="00EA42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2404" cy="8216342"/>
            <wp:effectExtent l="0" t="0" r="0" b="0"/>
            <wp:docPr id="1" name="Рисунок 1" descr="D:\Documents\2. ПЗиЗ\ПЗиЗ 2020\3. Июнь 2020\Проект ПЗиЗ Магнитогорск 10.11.2020\сжатые\1_Карта градостроительного зониро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2. ПЗиЗ\ПЗиЗ 2020\3. Июнь 2020\Проект ПЗиЗ Магнитогорск 10.11.2020\сжатые\1_Карта градостроительного зониро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51" cy="821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E2" w:rsidRPr="000A3E2C" w:rsidRDefault="00882D6B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  <w:bookmarkStart w:id="20" w:name="_GoBack"/>
      <w:bookmarkEnd w:id="20"/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AE62E2" w:rsidRPr="000A3E2C">
        <w:rPr>
          <w:rFonts w:ascii="Times New Roman" w:hAnsi="Times New Roman" w:cs="Times New Roman"/>
          <w:sz w:val="24"/>
          <w:szCs w:val="24"/>
        </w:rPr>
        <w:t>риложение № 2</w:t>
      </w:r>
    </w:p>
    <w:p w:rsidR="00AE62E2" w:rsidRPr="000A3E2C" w:rsidRDefault="00AE62E2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к Правилам землепользования и застройки</w:t>
      </w:r>
      <w:r w:rsidR="0033276F" w:rsidRPr="0033276F">
        <w:rPr>
          <w:rFonts w:ascii="Times New Roman" w:hAnsi="Times New Roman" w:cs="Times New Roman"/>
          <w:sz w:val="24"/>
          <w:szCs w:val="24"/>
        </w:rPr>
        <w:t xml:space="preserve"> </w:t>
      </w:r>
      <w:r w:rsidR="0033276F" w:rsidRPr="000A3E2C">
        <w:rPr>
          <w:rFonts w:ascii="Times New Roman" w:hAnsi="Times New Roman" w:cs="Times New Roman"/>
          <w:sz w:val="24"/>
          <w:szCs w:val="24"/>
        </w:rPr>
        <w:t>города Магнитогорска,</w:t>
      </w:r>
    </w:p>
    <w:p w:rsidR="0033276F" w:rsidRPr="000A3E2C" w:rsidRDefault="00AE62E2" w:rsidP="0033276F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утвержденным</w:t>
      </w:r>
      <w:r w:rsidR="0033276F" w:rsidRPr="0033276F">
        <w:rPr>
          <w:rFonts w:ascii="Times New Roman" w:hAnsi="Times New Roman" w:cs="Times New Roman"/>
          <w:sz w:val="24"/>
          <w:szCs w:val="24"/>
        </w:rPr>
        <w:t xml:space="preserve"> </w:t>
      </w:r>
      <w:r w:rsidR="0033276F" w:rsidRPr="000A3E2C">
        <w:rPr>
          <w:rFonts w:ascii="Times New Roman" w:hAnsi="Times New Roman" w:cs="Times New Roman"/>
          <w:sz w:val="24"/>
          <w:szCs w:val="24"/>
        </w:rPr>
        <w:t>Решением Магнитогорского</w:t>
      </w:r>
      <w:r w:rsidR="0033276F" w:rsidRPr="0033276F">
        <w:rPr>
          <w:rFonts w:ascii="Times New Roman" w:hAnsi="Times New Roman" w:cs="Times New Roman"/>
          <w:sz w:val="24"/>
          <w:szCs w:val="24"/>
        </w:rPr>
        <w:t xml:space="preserve"> </w:t>
      </w:r>
      <w:r w:rsidR="0033276F" w:rsidRPr="000A3E2C">
        <w:rPr>
          <w:rFonts w:ascii="Times New Roman" w:hAnsi="Times New Roman" w:cs="Times New Roman"/>
          <w:sz w:val="24"/>
          <w:szCs w:val="24"/>
        </w:rPr>
        <w:t>городского</w:t>
      </w:r>
    </w:p>
    <w:p w:rsidR="00AE62E2" w:rsidRPr="000A3E2C" w:rsidRDefault="00AE62E2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>Собрания депутатов Челябинской области</w:t>
      </w:r>
    </w:p>
    <w:p w:rsidR="00AE62E2" w:rsidRDefault="00AE62E2" w:rsidP="00A60C2C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A3E2C">
        <w:rPr>
          <w:rFonts w:ascii="Times New Roman" w:hAnsi="Times New Roman" w:cs="Times New Roman"/>
          <w:sz w:val="24"/>
          <w:szCs w:val="24"/>
        </w:rPr>
        <w:t xml:space="preserve"> от 17 сентября 2008 года № 125</w:t>
      </w:r>
    </w:p>
    <w:p w:rsidR="0033276F" w:rsidRPr="000A3E2C" w:rsidRDefault="00EA42C8" w:rsidP="00A60C2C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EA42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6784" cy="8165990"/>
            <wp:effectExtent l="0" t="0" r="0" b="6985"/>
            <wp:docPr id="2" name="Рисунок 2" descr="D:\Documents\2. ПЗиЗ\ПЗиЗ 2020\3. Июнь 2020\Проект ПЗиЗ Магнитогорск 10.11.2020\сжатые\2_Карта границ зон с особыми условиями использо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2. ПЗиЗ\ПЗиЗ 2020\3. Июнь 2020\Проект ПЗиЗ Магнитогорск 10.11.2020\сжатые\2_Карта границ зон с особыми условиями использо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53" cy="816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1D" w:rsidRPr="000A3E2C" w:rsidRDefault="0012511D" w:rsidP="00A60C2C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841010" w:rsidRPr="000A3E2C" w:rsidRDefault="00841010" w:rsidP="00A60C2C">
      <w:pPr>
        <w:pStyle w:val="1"/>
        <w:tabs>
          <w:tab w:val="left" w:pos="1134"/>
        </w:tabs>
        <w:spacing w:before="0"/>
        <w:ind w:firstLine="709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</w:pPr>
      <w:r w:rsidRPr="000A3E2C">
        <w:rPr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  <w:lastRenderedPageBreak/>
        <w:t>2. Администрации города Магнитогорска направить в орган, осуществляющий контроль за соблюдением законодательства о градостроительной деятельности, и в орган кадастрового учета копии настоящего Решения в соответствии с требованиями законодательства.</w:t>
      </w:r>
    </w:p>
    <w:p w:rsidR="00841010" w:rsidRPr="000A3E2C" w:rsidRDefault="00841010" w:rsidP="00A60C2C">
      <w:pPr>
        <w:tabs>
          <w:tab w:val="left" w:pos="1134"/>
        </w:tabs>
        <w:ind w:firstLine="709"/>
        <w:jc w:val="both"/>
      </w:pPr>
      <w:r w:rsidRPr="000A3E2C">
        <w:t>3.</w:t>
      </w:r>
      <w:r w:rsidRPr="000A3E2C">
        <w:tab/>
        <w:t xml:space="preserve">Настоящее Решение вступает в силу после </w:t>
      </w:r>
      <w:hyperlink r:id="rId19" w:history="1">
        <w:r w:rsidRPr="000A3E2C">
          <w:t>официального опубликования</w:t>
        </w:r>
      </w:hyperlink>
      <w:r w:rsidRPr="000A3E2C">
        <w:t>.</w:t>
      </w:r>
    </w:p>
    <w:p w:rsidR="00841010" w:rsidRPr="000A3E2C" w:rsidRDefault="00841010" w:rsidP="00A60C2C">
      <w:pPr>
        <w:tabs>
          <w:tab w:val="left" w:pos="1134"/>
        </w:tabs>
        <w:ind w:firstLine="709"/>
        <w:jc w:val="both"/>
      </w:pPr>
      <w:r w:rsidRPr="000A3E2C">
        <w:t>4.</w:t>
      </w:r>
      <w:r w:rsidRPr="000A3E2C">
        <w:tab/>
        <w:t>Контроль исполнения настоящего Решения возложить на председателя Магнитогорского городского Собрания депутатов А.О. Морозова, на главу города Магнитогорска С.Н. Бердникова, председателя Контрольно-счетной палаты города Магнитогорска В.А. Корсакова.</w:t>
      </w:r>
    </w:p>
    <w:p w:rsidR="00841010" w:rsidRPr="000A3E2C" w:rsidRDefault="00841010" w:rsidP="00A60C2C">
      <w:pPr>
        <w:jc w:val="both"/>
      </w:pPr>
    </w:p>
    <w:tbl>
      <w:tblPr>
        <w:tblpPr w:leftFromText="180" w:rightFromText="180" w:vertAnchor="text" w:horzAnchor="margin" w:tblpY="19"/>
        <w:tblW w:w="9889" w:type="dxa"/>
        <w:tblLook w:val="01E0" w:firstRow="1" w:lastRow="1" w:firstColumn="1" w:lastColumn="1" w:noHBand="0" w:noVBand="0"/>
      </w:tblPr>
      <w:tblGrid>
        <w:gridCol w:w="5328"/>
        <w:gridCol w:w="4561"/>
      </w:tblGrid>
      <w:tr w:rsidR="00841010" w:rsidRPr="000A3E2C" w:rsidTr="00E45396">
        <w:tc>
          <w:tcPr>
            <w:tcW w:w="5328" w:type="dxa"/>
          </w:tcPr>
          <w:p w:rsidR="00841010" w:rsidRPr="000A3E2C" w:rsidRDefault="00841010" w:rsidP="00A60C2C">
            <w:pPr>
              <w:ind w:firstLine="709"/>
              <w:jc w:val="right"/>
            </w:pPr>
            <w:r w:rsidRPr="000A3E2C">
              <w:t>Глава города Магнитогорска</w:t>
            </w:r>
          </w:p>
        </w:tc>
        <w:tc>
          <w:tcPr>
            <w:tcW w:w="4561" w:type="dxa"/>
          </w:tcPr>
          <w:p w:rsidR="00841010" w:rsidRPr="000A3E2C" w:rsidRDefault="00841010" w:rsidP="00A60C2C">
            <w:pPr>
              <w:ind w:firstLine="709"/>
              <w:jc w:val="right"/>
            </w:pPr>
            <w:r w:rsidRPr="000A3E2C">
              <w:t xml:space="preserve">Председатель Магнитогорского                                                                                                городского Собрания депутатов </w:t>
            </w:r>
          </w:p>
        </w:tc>
      </w:tr>
      <w:tr w:rsidR="00841010" w:rsidRPr="004F061A" w:rsidTr="00E45396">
        <w:tc>
          <w:tcPr>
            <w:tcW w:w="5328" w:type="dxa"/>
          </w:tcPr>
          <w:p w:rsidR="00841010" w:rsidRPr="000A3E2C" w:rsidRDefault="00841010" w:rsidP="00A60C2C"/>
          <w:p w:rsidR="00841010" w:rsidRPr="000A3E2C" w:rsidRDefault="00841010" w:rsidP="00A60C2C"/>
          <w:p w:rsidR="00841010" w:rsidRPr="000A3E2C" w:rsidRDefault="00841010" w:rsidP="00A60C2C">
            <w:pPr>
              <w:ind w:firstLine="709"/>
              <w:jc w:val="right"/>
            </w:pPr>
            <w:r w:rsidRPr="000A3E2C">
              <w:t>С.Н. Бердников</w:t>
            </w:r>
          </w:p>
        </w:tc>
        <w:tc>
          <w:tcPr>
            <w:tcW w:w="4561" w:type="dxa"/>
          </w:tcPr>
          <w:p w:rsidR="00841010" w:rsidRPr="000A3E2C" w:rsidRDefault="00841010" w:rsidP="00A60C2C"/>
          <w:p w:rsidR="00841010" w:rsidRPr="000A3E2C" w:rsidRDefault="00841010" w:rsidP="00A60C2C"/>
          <w:p w:rsidR="00841010" w:rsidRPr="004F061A" w:rsidRDefault="00841010" w:rsidP="00A60C2C">
            <w:pPr>
              <w:ind w:firstLine="709"/>
              <w:jc w:val="right"/>
            </w:pPr>
            <w:r w:rsidRPr="000A3E2C">
              <w:t>А.О. Морозов</w:t>
            </w:r>
          </w:p>
        </w:tc>
      </w:tr>
    </w:tbl>
    <w:p w:rsidR="00841010" w:rsidRPr="004F061A" w:rsidRDefault="00841010" w:rsidP="00A60C2C">
      <w:pPr>
        <w:pStyle w:val="ConsPlusNormal"/>
        <w:ind w:left="36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1010" w:rsidRPr="004F061A" w:rsidRDefault="00841010" w:rsidP="00A60C2C">
      <w:pPr>
        <w:pStyle w:val="ConsPlusNormal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11CD0" w:rsidRPr="004F061A" w:rsidRDefault="00C11CD0" w:rsidP="00A60C2C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15E7A" w:rsidRPr="004F061A" w:rsidRDefault="00F15E7A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C2A1D" w:rsidRPr="004F061A" w:rsidRDefault="00FC2A1D" w:rsidP="00A60C2C">
      <w:pPr>
        <w:pStyle w:val="ConsPlusNormal"/>
        <w:ind w:left="567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4F0C" w:rsidRPr="004F061A" w:rsidRDefault="00274F0C" w:rsidP="00A60C2C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C2A1D" w:rsidRPr="004F061A" w:rsidRDefault="00FC2A1D" w:rsidP="00A60C2C">
      <w:pPr>
        <w:pStyle w:val="ConsPlusNormal"/>
        <w:ind w:left="660" w:firstLine="0"/>
        <w:jc w:val="both"/>
        <w:rPr>
          <w:rFonts w:ascii="Times New Roman" w:hAnsi="Times New Roman" w:cs="Times New Roman"/>
          <w:sz w:val="24"/>
          <w:szCs w:val="24"/>
        </w:rPr>
      </w:pPr>
    </w:p>
    <w:sectPr w:rsidR="00FC2A1D" w:rsidRPr="004F061A" w:rsidSect="007B64DF">
      <w:headerReference w:type="even" r:id="rId20"/>
      <w:headerReference w:type="default" r:id="rId21"/>
      <w:pgSz w:w="11906" w:h="16838"/>
      <w:pgMar w:top="851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260" w:rsidRDefault="009F3260">
      <w:r>
        <w:separator/>
      </w:r>
    </w:p>
  </w:endnote>
  <w:endnote w:type="continuationSeparator" w:id="0">
    <w:p w:rsidR="009F3260" w:rsidRDefault="009F3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260" w:rsidRDefault="009F3260">
      <w:r>
        <w:separator/>
      </w:r>
    </w:p>
  </w:footnote>
  <w:footnote w:type="continuationSeparator" w:id="0">
    <w:p w:rsidR="009F3260" w:rsidRDefault="009F3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7F7" w:rsidRDefault="000107F7" w:rsidP="00F73511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107F7" w:rsidRDefault="000107F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7F7" w:rsidRDefault="000107F7" w:rsidP="00F73511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A42C8">
      <w:rPr>
        <w:rStyle w:val="a9"/>
        <w:noProof/>
      </w:rPr>
      <w:t>101</w:t>
    </w:r>
    <w:r>
      <w:rPr>
        <w:rStyle w:val="a9"/>
      </w:rPr>
      <w:fldChar w:fldCharType="end"/>
    </w:r>
  </w:p>
  <w:p w:rsidR="000107F7" w:rsidRDefault="000107F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2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580"/>
        </w:tabs>
        <w:ind w:left="58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800"/>
        </w:tabs>
        <w:ind w:left="80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020"/>
        </w:tabs>
        <w:ind w:left="102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240"/>
        </w:tabs>
        <w:ind w:left="124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460"/>
        </w:tabs>
        <w:ind w:left="14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1680"/>
        </w:tabs>
        <w:ind w:left="168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1900"/>
        </w:tabs>
        <w:ind w:left="190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2120"/>
        </w:tabs>
        <w:ind w:left="2120" w:hanging="360"/>
      </w:pPr>
      <w:rPr>
        <w:rFonts w:ascii="Symbol" w:hAnsi="Symbol"/>
        <w:sz w:val="18"/>
      </w:rPr>
    </w:lvl>
  </w:abstractNum>
  <w:abstractNum w:abstractNumId="2" w15:restartNumberingAfterBreak="0">
    <w:nsid w:val="00000403"/>
    <w:multiLevelType w:val="multilevel"/>
    <w:tmpl w:val="00000886"/>
    <w:lvl w:ilvl="0">
      <w:start w:val="1"/>
      <w:numFmt w:val="decimal"/>
      <w:pStyle w:val="a"/>
      <w:lvlText w:val="%1."/>
      <w:lvlJc w:val="left"/>
      <w:pPr>
        <w:ind w:left="119" w:hanging="327"/>
      </w:pPr>
      <w:rPr>
        <w:rFonts w:ascii="Arial" w:hAnsi="Arial" w:cs="Aria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61" w:hanging="327"/>
      </w:pPr>
    </w:lvl>
    <w:lvl w:ilvl="2">
      <w:numFmt w:val="bullet"/>
      <w:lvlText w:val="•"/>
      <w:lvlJc w:val="left"/>
      <w:pPr>
        <w:ind w:left="2203" w:hanging="327"/>
      </w:pPr>
    </w:lvl>
    <w:lvl w:ilvl="3">
      <w:numFmt w:val="bullet"/>
      <w:lvlText w:val="•"/>
      <w:lvlJc w:val="left"/>
      <w:pPr>
        <w:ind w:left="3245" w:hanging="327"/>
      </w:pPr>
    </w:lvl>
    <w:lvl w:ilvl="4">
      <w:numFmt w:val="bullet"/>
      <w:lvlText w:val="•"/>
      <w:lvlJc w:val="left"/>
      <w:pPr>
        <w:ind w:left="4287" w:hanging="327"/>
      </w:pPr>
    </w:lvl>
    <w:lvl w:ilvl="5">
      <w:numFmt w:val="bullet"/>
      <w:lvlText w:val="•"/>
      <w:lvlJc w:val="left"/>
      <w:pPr>
        <w:ind w:left="5329" w:hanging="327"/>
      </w:pPr>
    </w:lvl>
    <w:lvl w:ilvl="6">
      <w:numFmt w:val="bullet"/>
      <w:lvlText w:val="•"/>
      <w:lvlJc w:val="left"/>
      <w:pPr>
        <w:ind w:left="6371" w:hanging="327"/>
      </w:pPr>
    </w:lvl>
    <w:lvl w:ilvl="7">
      <w:numFmt w:val="bullet"/>
      <w:lvlText w:val="•"/>
      <w:lvlJc w:val="left"/>
      <w:pPr>
        <w:ind w:left="7413" w:hanging="327"/>
      </w:pPr>
    </w:lvl>
    <w:lvl w:ilvl="8">
      <w:numFmt w:val="bullet"/>
      <w:lvlText w:val="•"/>
      <w:lvlJc w:val="left"/>
      <w:pPr>
        <w:ind w:left="8455" w:hanging="327"/>
      </w:pPr>
    </w:lvl>
  </w:abstractNum>
  <w:abstractNum w:abstractNumId="3" w15:restartNumberingAfterBreak="0">
    <w:nsid w:val="00000404"/>
    <w:multiLevelType w:val="multilevel"/>
    <w:tmpl w:val="00000887"/>
    <w:lvl w:ilvl="0">
      <w:numFmt w:val="bullet"/>
      <w:pStyle w:val="-"/>
      <w:lvlText w:val="-"/>
      <w:lvlJc w:val="left"/>
      <w:pPr>
        <w:ind w:left="119" w:hanging="159"/>
      </w:pPr>
      <w:rPr>
        <w:rFonts w:ascii="Arial" w:hAnsi="Arial"/>
        <w:b w:val="0"/>
        <w:w w:val="99"/>
        <w:sz w:val="26"/>
      </w:rPr>
    </w:lvl>
    <w:lvl w:ilvl="1">
      <w:numFmt w:val="bullet"/>
      <w:lvlText w:val="•"/>
      <w:lvlJc w:val="left"/>
      <w:pPr>
        <w:ind w:left="1161" w:hanging="159"/>
      </w:pPr>
    </w:lvl>
    <w:lvl w:ilvl="2">
      <w:numFmt w:val="bullet"/>
      <w:lvlText w:val="•"/>
      <w:lvlJc w:val="left"/>
      <w:pPr>
        <w:ind w:left="2203" w:hanging="159"/>
      </w:pPr>
    </w:lvl>
    <w:lvl w:ilvl="3">
      <w:numFmt w:val="bullet"/>
      <w:lvlText w:val="•"/>
      <w:lvlJc w:val="left"/>
      <w:pPr>
        <w:ind w:left="3245" w:hanging="159"/>
      </w:pPr>
    </w:lvl>
    <w:lvl w:ilvl="4">
      <w:numFmt w:val="bullet"/>
      <w:lvlText w:val="•"/>
      <w:lvlJc w:val="left"/>
      <w:pPr>
        <w:ind w:left="4287" w:hanging="159"/>
      </w:pPr>
    </w:lvl>
    <w:lvl w:ilvl="5">
      <w:numFmt w:val="bullet"/>
      <w:lvlText w:val="•"/>
      <w:lvlJc w:val="left"/>
      <w:pPr>
        <w:ind w:left="5329" w:hanging="159"/>
      </w:pPr>
    </w:lvl>
    <w:lvl w:ilvl="6">
      <w:numFmt w:val="bullet"/>
      <w:lvlText w:val="•"/>
      <w:lvlJc w:val="left"/>
      <w:pPr>
        <w:ind w:left="6371" w:hanging="159"/>
      </w:pPr>
    </w:lvl>
    <w:lvl w:ilvl="7">
      <w:numFmt w:val="bullet"/>
      <w:lvlText w:val="•"/>
      <w:lvlJc w:val="left"/>
      <w:pPr>
        <w:ind w:left="7413" w:hanging="159"/>
      </w:pPr>
    </w:lvl>
    <w:lvl w:ilvl="8">
      <w:numFmt w:val="bullet"/>
      <w:lvlText w:val="•"/>
      <w:lvlJc w:val="left"/>
      <w:pPr>
        <w:ind w:left="8455" w:hanging="159"/>
      </w:pPr>
    </w:lvl>
  </w:abstractNum>
  <w:abstractNum w:abstractNumId="4" w15:restartNumberingAfterBreak="0">
    <w:nsid w:val="0B3C2452"/>
    <w:multiLevelType w:val="hybridMultilevel"/>
    <w:tmpl w:val="AB4ABE84"/>
    <w:lvl w:ilvl="0" w:tplc="A90C9ABC">
      <w:start w:val="1"/>
      <w:numFmt w:val="decimal"/>
      <w:lvlText w:val="%1)"/>
      <w:lvlJc w:val="left"/>
      <w:pPr>
        <w:ind w:left="1069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4F6DD8"/>
    <w:multiLevelType w:val="hybridMultilevel"/>
    <w:tmpl w:val="54327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9698F"/>
    <w:multiLevelType w:val="multilevel"/>
    <w:tmpl w:val="DE4EDFE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31222013"/>
    <w:multiLevelType w:val="multilevel"/>
    <w:tmpl w:val="55C269B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36F20D97"/>
    <w:multiLevelType w:val="hybridMultilevel"/>
    <w:tmpl w:val="BAB0916C"/>
    <w:lvl w:ilvl="0" w:tplc="9F866032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2683930"/>
    <w:multiLevelType w:val="multilevel"/>
    <w:tmpl w:val="2F8ECDC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64014F62"/>
    <w:multiLevelType w:val="multilevel"/>
    <w:tmpl w:val="2FBA51F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65622FC8"/>
    <w:multiLevelType w:val="hybridMultilevel"/>
    <w:tmpl w:val="1A245E9E"/>
    <w:lvl w:ilvl="0" w:tplc="4248253E">
      <w:start w:val="1"/>
      <w:numFmt w:val="decimal"/>
      <w:lvlText w:val="%1."/>
      <w:lvlJc w:val="left"/>
      <w:pPr>
        <w:ind w:left="2268" w:hanging="15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C177B28"/>
    <w:multiLevelType w:val="multilevel"/>
    <w:tmpl w:val="E43C821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7C132D79"/>
    <w:multiLevelType w:val="multilevel"/>
    <w:tmpl w:val="5914B68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7EC766EF"/>
    <w:multiLevelType w:val="hybridMultilevel"/>
    <w:tmpl w:val="C64CDA08"/>
    <w:lvl w:ilvl="0" w:tplc="70EEEA50">
      <w:start w:val="1"/>
      <w:numFmt w:val="bullet"/>
      <w:pStyle w:val="a0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4"/>
  </w:num>
  <w:num w:numId="7">
    <w:abstractNumId w:val="8"/>
  </w:num>
  <w:num w:numId="8">
    <w:abstractNumId w:val="4"/>
  </w:num>
  <w:num w:numId="9">
    <w:abstractNumId w:val="13"/>
  </w:num>
  <w:num w:numId="10">
    <w:abstractNumId w:val="10"/>
  </w:num>
  <w:num w:numId="11">
    <w:abstractNumId w:val="6"/>
  </w:num>
  <w:num w:numId="12">
    <w:abstractNumId w:val="7"/>
  </w:num>
  <w:num w:numId="13">
    <w:abstractNumId w:val="12"/>
  </w:num>
  <w:num w:numId="14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D6"/>
    <w:rsid w:val="00006D4A"/>
    <w:rsid w:val="00007AA8"/>
    <w:rsid w:val="000107F7"/>
    <w:rsid w:val="00013AE9"/>
    <w:rsid w:val="0002674F"/>
    <w:rsid w:val="00030D7E"/>
    <w:rsid w:val="000318A9"/>
    <w:rsid w:val="00034A2D"/>
    <w:rsid w:val="00044E83"/>
    <w:rsid w:val="00056DB1"/>
    <w:rsid w:val="00063E19"/>
    <w:rsid w:val="000723BF"/>
    <w:rsid w:val="0007268D"/>
    <w:rsid w:val="000838F8"/>
    <w:rsid w:val="0009710F"/>
    <w:rsid w:val="000A3E2C"/>
    <w:rsid w:val="000B56A0"/>
    <w:rsid w:val="000B7A7E"/>
    <w:rsid w:val="000C46AC"/>
    <w:rsid w:val="000C648B"/>
    <w:rsid w:val="001062B8"/>
    <w:rsid w:val="00115DA1"/>
    <w:rsid w:val="00122D83"/>
    <w:rsid w:val="0012511D"/>
    <w:rsid w:val="00140708"/>
    <w:rsid w:val="001436EF"/>
    <w:rsid w:val="00145A9E"/>
    <w:rsid w:val="001502A1"/>
    <w:rsid w:val="00156463"/>
    <w:rsid w:val="00156DBE"/>
    <w:rsid w:val="00157B7C"/>
    <w:rsid w:val="00162637"/>
    <w:rsid w:val="00162FB8"/>
    <w:rsid w:val="00183A8F"/>
    <w:rsid w:val="00193785"/>
    <w:rsid w:val="001964E9"/>
    <w:rsid w:val="001A47F9"/>
    <w:rsid w:val="001B0DAF"/>
    <w:rsid w:val="001B393C"/>
    <w:rsid w:val="001B5257"/>
    <w:rsid w:val="001C0409"/>
    <w:rsid w:val="001C18CA"/>
    <w:rsid w:val="001C713F"/>
    <w:rsid w:val="001C72B2"/>
    <w:rsid w:val="001E7CF4"/>
    <w:rsid w:val="001F5F9E"/>
    <w:rsid w:val="0020172A"/>
    <w:rsid w:val="00201A22"/>
    <w:rsid w:val="00202F4A"/>
    <w:rsid w:val="0020490B"/>
    <w:rsid w:val="002266DA"/>
    <w:rsid w:val="00255ABB"/>
    <w:rsid w:val="00263ED9"/>
    <w:rsid w:val="00264015"/>
    <w:rsid w:val="002650B7"/>
    <w:rsid w:val="00272C58"/>
    <w:rsid w:val="00274F0C"/>
    <w:rsid w:val="00281826"/>
    <w:rsid w:val="00295639"/>
    <w:rsid w:val="002B3749"/>
    <w:rsid w:val="002B7016"/>
    <w:rsid w:val="002E1169"/>
    <w:rsid w:val="002E1FCB"/>
    <w:rsid w:val="002E4C46"/>
    <w:rsid w:val="002F0A83"/>
    <w:rsid w:val="002F6815"/>
    <w:rsid w:val="00303BB8"/>
    <w:rsid w:val="003077D6"/>
    <w:rsid w:val="00327205"/>
    <w:rsid w:val="00330260"/>
    <w:rsid w:val="0033276F"/>
    <w:rsid w:val="003409F4"/>
    <w:rsid w:val="003515D6"/>
    <w:rsid w:val="003576EC"/>
    <w:rsid w:val="00365DA0"/>
    <w:rsid w:val="003664AD"/>
    <w:rsid w:val="0037247B"/>
    <w:rsid w:val="00377585"/>
    <w:rsid w:val="00380BCC"/>
    <w:rsid w:val="00382003"/>
    <w:rsid w:val="00382DE0"/>
    <w:rsid w:val="00387BA9"/>
    <w:rsid w:val="003A2F1E"/>
    <w:rsid w:val="003B6EA8"/>
    <w:rsid w:val="003C550B"/>
    <w:rsid w:val="003C6F32"/>
    <w:rsid w:val="003D0B24"/>
    <w:rsid w:val="003D290E"/>
    <w:rsid w:val="003E1EDB"/>
    <w:rsid w:val="003E5719"/>
    <w:rsid w:val="00402CC9"/>
    <w:rsid w:val="00415082"/>
    <w:rsid w:val="00416DB7"/>
    <w:rsid w:val="0042674F"/>
    <w:rsid w:val="00431031"/>
    <w:rsid w:val="00455F7A"/>
    <w:rsid w:val="004670FB"/>
    <w:rsid w:val="00472B11"/>
    <w:rsid w:val="004959D9"/>
    <w:rsid w:val="004974A1"/>
    <w:rsid w:val="004A4E7F"/>
    <w:rsid w:val="004A5365"/>
    <w:rsid w:val="004B536D"/>
    <w:rsid w:val="004B552E"/>
    <w:rsid w:val="004C4F67"/>
    <w:rsid w:val="004C5E5F"/>
    <w:rsid w:val="004C6CFB"/>
    <w:rsid w:val="004C78E4"/>
    <w:rsid w:val="004D18E2"/>
    <w:rsid w:val="004D3D06"/>
    <w:rsid w:val="004D5B52"/>
    <w:rsid w:val="004F0153"/>
    <w:rsid w:val="004F061A"/>
    <w:rsid w:val="004F3ED9"/>
    <w:rsid w:val="0050046C"/>
    <w:rsid w:val="00507593"/>
    <w:rsid w:val="00527226"/>
    <w:rsid w:val="00544182"/>
    <w:rsid w:val="00550464"/>
    <w:rsid w:val="00556516"/>
    <w:rsid w:val="00560B09"/>
    <w:rsid w:val="00561527"/>
    <w:rsid w:val="00566843"/>
    <w:rsid w:val="0057249D"/>
    <w:rsid w:val="00574CDE"/>
    <w:rsid w:val="00595BA0"/>
    <w:rsid w:val="00595DDA"/>
    <w:rsid w:val="005B6DC4"/>
    <w:rsid w:val="005C1C4B"/>
    <w:rsid w:val="005C426B"/>
    <w:rsid w:val="005D4094"/>
    <w:rsid w:val="005E3EDF"/>
    <w:rsid w:val="005E572F"/>
    <w:rsid w:val="005E77EE"/>
    <w:rsid w:val="005F4383"/>
    <w:rsid w:val="00616629"/>
    <w:rsid w:val="00642FC2"/>
    <w:rsid w:val="006608EF"/>
    <w:rsid w:val="00664FDA"/>
    <w:rsid w:val="00665320"/>
    <w:rsid w:val="00666706"/>
    <w:rsid w:val="00667640"/>
    <w:rsid w:val="00672C98"/>
    <w:rsid w:val="006802DC"/>
    <w:rsid w:val="006A0558"/>
    <w:rsid w:val="006B0514"/>
    <w:rsid w:val="006C068E"/>
    <w:rsid w:val="006E2720"/>
    <w:rsid w:val="006E59B1"/>
    <w:rsid w:val="006F288F"/>
    <w:rsid w:val="006F5975"/>
    <w:rsid w:val="00716A9A"/>
    <w:rsid w:val="007205EF"/>
    <w:rsid w:val="00723E5A"/>
    <w:rsid w:val="007331AF"/>
    <w:rsid w:val="007357F1"/>
    <w:rsid w:val="007363BB"/>
    <w:rsid w:val="007434A7"/>
    <w:rsid w:val="00761062"/>
    <w:rsid w:val="00782C44"/>
    <w:rsid w:val="007908A0"/>
    <w:rsid w:val="007A3C7E"/>
    <w:rsid w:val="007B64DF"/>
    <w:rsid w:val="007C1D80"/>
    <w:rsid w:val="007C6241"/>
    <w:rsid w:val="007C7013"/>
    <w:rsid w:val="007C7BA1"/>
    <w:rsid w:val="007E17D3"/>
    <w:rsid w:val="007F1C74"/>
    <w:rsid w:val="007F5BEA"/>
    <w:rsid w:val="007F7ADA"/>
    <w:rsid w:val="0081758A"/>
    <w:rsid w:val="008206D0"/>
    <w:rsid w:val="00823B29"/>
    <w:rsid w:val="008408AA"/>
    <w:rsid w:val="00841010"/>
    <w:rsid w:val="00860F76"/>
    <w:rsid w:val="00872C11"/>
    <w:rsid w:val="0087325D"/>
    <w:rsid w:val="0087468A"/>
    <w:rsid w:val="00874EC9"/>
    <w:rsid w:val="00881701"/>
    <w:rsid w:val="00882D6B"/>
    <w:rsid w:val="00887374"/>
    <w:rsid w:val="008B3DC2"/>
    <w:rsid w:val="008C126B"/>
    <w:rsid w:val="008C1AC3"/>
    <w:rsid w:val="008C32FE"/>
    <w:rsid w:val="008C424D"/>
    <w:rsid w:val="008C730D"/>
    <w:rsid w:val="008E4808"/>
    <w:rsid w:val="008F502D"/>
    <w:rsid w:val="008F7F9D"/>
    <w:rsid w:val="00903042"/>
    <w:rsid w:val="009031B6"/>
    <w:rsid w:val="009049DA"/>
    <w:rsid w:val="009051D2"/>
    <w:rsid w:val="0091378F"/>
    <w:rsid w:val="00913C8A"/>
    <w:rsid w:val="00931939"/>
    <w:rsid w:val="00961589"/>
    <w:rsid w:val="00964EF3"/>
    <w:rsid w:val="009671D6"/>
    <w:rsid w:val="00980FCD"/>
    <w:rsid w:val="0098319C"/>
    <w:rsid w:val="009834EF"/>
    <w:rsid w:val="009B2AA4"/>
    <w:rsid w:val="009B6AE3"/>
    <w:rsid w:val="009C0F18"/>
    <w:rsid w:val="009C4986"/>
    <w:rsid w:val="009D1098"/>
    <w:rsid w:val="009F3260"/>
    <w:rsid w:val="00A0214C"/>
    <w:rsid w:val="00A06050"/>
    <w:rsid w:val="00A2142E"/>
    <w:rsid w:val="00A24ACE"/>
    <w:rsid w:val="00A25BB4"/>
    <w:rsid w:val="00A27367"/>
    <w:rsid w:val="00A31F17"/>
    <w:rsid w:val="00A3328A"/>
    <w:rsid w:val="00A4448E"/>
    <w:rsid w:val="00A460CB"/>
    <w:rsid w:val="00A503B2"/>
    <w:rsid w:val="00A56A23"/>
    <w:rsid w:val="00A60C2C"/>
    <w:rsid w:val="00A657A3"/>
    <w:rsid w:val="00A65A8C"/>
    <w:rsid w:val="00A66279"/>
    <w:rsid w:val="00A75254"/>
    <w:rsid w:val="00A81AD8"/>
    <w:rsid w:val="00A87E71"/>
    <w:rsid w:val="00A910E1"/>
    <w:rsid w:val="00A95EEA"/>
    <w:rsid w:val="00A9674D"/>
    <w:rsid w:val="00A977B1"/>
    <w:rsid w:val="00AA563F"/>
    <w:rsid w:val="00AB15A8"/>
    <w:rsid w:val="00AB6322"/>
    <w:rsid w:val="00AB6A94"/>
    <w:rsid w:val="00AC2568"/>
    <w:rsid w:val="00AE02F6"/>
    <w:rsid w:val="00AE62E2"/>
    <w:rsid w:val="00AF08D7"/>
    <w:rsid w:val="00AF76E2"/>
    <w:rsid w:val="00B025DB"/>
    <w:rsid w:val="00B046AA"/>
    <w:rsid w:val="00B0641B"/>
    <w:rsid w:val="00B074CA"/>
    <w:rsid w:val="00B133F8"/>
    <w:rsid w:val="00B16715"/>
    <w:rsid w:val="00B23D3A"/>
    <w:rsid w:val="00B4453E"/>
    <w:rsid w:val="00B4530E"/>
    <w:rsid w:val="00B66B78"/>
    <w:rsid w:val="00B672DA"/>
    <w:rsid w:val="00B756F4"/>
    <w:rsid w:val="00BC26B0"/>
    <w:rsid w:val="00BC6783"/>
    <w:rsid w:val="00BD6D0B"/>
    <w:rsid w:val="00BD7940"/>
    <w:rsid w:val="00BE6281"/>
    <w:rsid w:val="00BF7148"/>
    <w:rsid w:val="00C11CD0"/>
    <w:rsid w:val="00C12129"/>
    <w:rsid w:val="00C2126B"/>
    <w:rsid w:val="00C21B4A"/>
    <w:rsid w:val="00C47D67"/>
    <w:rsid w:val="00C54442"/>
    <w:rsid w:val="00C5733B"/>
    <w:rsid w:val="00C81514"/>
    <w:rsid w:val="00C91F0B"/>
    <w:rsid w:val="00C97E04"/>
    <w:rsid w:val="00CA590E"/>
    <w:rsid w:val="00CA7693"/>
    <w:rsid w:val="00CD0B51"/>
    <w:rsid w:val="00CE3FD1"/>
    <w:rsid w:val="00CE611A"/>
    <w:rsid w:val="00CE731F"/>
    <w:rsid w:val="00D0755E"/>
    <w:rsid w:val="00D155A9"/>
    <w:rsid w:val="00D30F54"/>
    <w:rsid w:val="00D32E83"/>
    <w:rsid w:val="00D4025E"/>
    <w:rsid w:val="00D412F2"/>
    <w:rsid w:val="00D47254"/>
    <w:rsid w:val="00D4794B"/>
    <w:rsid w:val="00D52AE8"/>
    <w:rsid w:val="00D574C6"/>
    <w:rsid w:val="00D61B5B"/>
    <w:rsid w:val="00D6544E"/>
    <w:rsid w:val="00D8032D"/>
    <w:rsid w:val="00D80C32"/>
    <w:rsid w:val="00D92610"/>
    <w:rsid w:val="00DA0035"/>
    <w:rsid w:val="00DA034A"/>
    <w:rsid w:val="00DB0CDD"/>
    <w:rsid w:val="00DB34F5"/>
    <w:rsid w:val="00DD7EED"/>
    <w:rsid w:val="00E05144"/>
    <w:rsid w:val="00E055C9"/>
    <w:rsid w:val="00E13B0F"/>
    <w:rsid w:val="00E13C81"/>
    <w:rsid w:val="00E16F4D"/>
    <w:rsid w:val="00E21488"/>
    <w:rsid w:val="00E27013"/>
    <w:rsid w:val="00E45396"/>
    <w:rsid w:val="00E70300"/>
    <w:rsid w:val="00E70E41"/>
    <w:rsid w:val="00E7343B"/>
    <w:rsid w:val="00E767A8"/>
    <w:rsid w:val="00E847E7"/>
    <w:rsid w:val="00E9415C"/>
    <w:rsid w:val="00EA42C8"/>
    <w:rsid w:val="00EA596C"/>
    <w:rsid w:val="00EB19DA"/>
    <w:rsid w:val="00EC455B"/>
    <w:rsid w:val="00ED5529"/>
    <w:rsid w:val="00EE506E"/>
    <w:rsid w:val="00EE759D"/>
    <w:rsid w:val="00EF4550"/>
    <w:rsid w:val="00EF753C"/>
    <w:rsid w:val="00F15E7A"/>
    <w:rsid w:val="00F27AC9"/>
    <w:rsid w:val="00F33459"/>
    <w:rsid w:val="00F4042C"/>
    <w:rsid w:val="00F409DB"/>
    <w:rsid w:val="00F45999"/>
    <w:rsid w:val="00F610F4"/>
    <w:rsid w:val="00F62B79"/>
    <w:rsid w:val="00F6325D"/>
    <w:rsid w:val="00F6464A"/>
    <w:rsid w:val="00F70670"/>
    <w:rsid w:val="00F73511"/>
    <w:rsid w:val="00F83C94"/>
    <w:rsid w:val="00F90344"/>
    <w:rsid w:val="00F9264E"/>
    <w:rsid w:val="00F9387F"/>
    <w:rsid w:val="00FA12DA"/>
    <w:rsid w:val="00FA271C"/>
    <w:rsid w:val="00FA62F6"/>
    <w:rsid w:val="00FB179B"/>
    <w:rsid w:val="00FB2608"/>
    <w:rsid w:val="00FB5563"/>
    <w:rsid w:val="00FB582D"/>
    <w:rsid w:val="00FB79E4"/>
    <w:rsid w:val="00FC0A4E"/>
    <w:rsid w:val="00FC2786"/>
    <w:rsid w:val="00FC2A1D"/>
    <w:rsid w:val="00FC301E"/>
    <w:rsid w:val="00FE06CC"/>
    <w:rsid w:val="00FF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A8641B-AAFC-457C-B1FA-BF3A7F5DE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page number" w:uiPriority="99"/>
    <w:lsdException w:name="List" w:uiPriority="99"/>
    <w:lsdException w:name="List Bullet" w:uiPriority="99"/>
    <w:lsdException w:name="List 2" w:uiPriority="99"/>
    <w:lsdException w:name="List 3" w:uiPriority="99"/>
    <w:lsdException w:name="List 4" w:uiPriority="99"/>
    <w:lsdException w:name="List Bullet 2" w:uiPriority="99"/>
    <w:lsdException w:name="Title" w:uiPriority="99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Document Map" w:uiPriority="99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E62E2"/>
    <w:rPr>
      <w:sz w:val="24"/>
      <w:szCs w:val="24"/>
    </w:rPr>
  </w:style>
  <w:style w:type="paragraph" w:styleId="1">
    <w:name w:val="heading 1"/>
    <w:basedOn w:val="a1"/>
    <w:next w:val="a1"/>
    <w:link w:val="10"/>
    <w:uiPriority w:val="99"/>
    <w:qFormat/>
    <w:rsid w:val="006F288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0">
    <w:name w:val="heading 2"/>
    <w:basedOn w:val="a1"/>
    <w:next w:val="a1"/>
    <w:link w:val="21"/>
    <w:uiPriority w:val="99"/>
    <w:qFormat/>
    <w:rsid w:val="006F288F"/>
    <w:pPr>
      <w:keepNext/>
      <w:ind w:left="360"/>
      <w:jc w:val="center"/>
      <w:outlineLvl w:val="1"/>
    </w:pPr>
    <w:rPr>
      <w:sz w:val="28"/>
    </w:rPr>
  </w:style>
  <w:style w:type="paragraph" w:styleId="3">
    <w:name w:val="heading 3"/>
    <w:basedOn w:val="a1"/>
    <w:next w:val="a1"/>
    <w:link w:val="30"/>
    <w:qFormat/>
    <w:rsid w:val="006F288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unhideWhenUsed/>
    <w:qFormat/>
    <w:rsid w:val="006F288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1"/>
    <w:link w:val="50"/>
    <w:uiPriority w:val="99"/>
    <w:qFormat/>
    <w:rsid w:val="006F288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9"/>
    <w:qFormat/>
    <w:rsid w:val="006F288F"/>
    <w:pPr>
      <w:tabs>
        <w:tab w:val="right" w:leader="dot" w:pos="14175"/>
      </w:tabs>
      <w:spacing w:before="240" w:after="60"/>
      <w:ind w:firstLine="567"/>
      <w:jc w:val="both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9"/>
    <w:qFormat/>
    <w:rsid w:val="006F288F"/>
    <w:pPr>
      <w:spacing w:before="240" w:after="60"/>
      <w:outlineLvl w:val="6"/>
    </w:pPr>
  </w:style>
  <w:style w:type="paragraph" w:styleId="8">
    <w:name w:val="heading 8"/>
    <w:basedOn w:val="a1"/>
    <w:next w:val="a1"/>
    <w:link w:val="80"/>
    <w:uiPriority w:val="99"/>
    <w:qFormat/>
    <w:rsid w:val="006F288F"/>
    <w:p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uiPriority w:val="99"/>
    <w:qFormat/>
    <w:rsid w:val="006F288F"/>
    <w:pPr>
      <w:keepNext/>
      <w:jc w:val="center"/>
      <w:outlineLvl w:val="8"/>
    </w:pPr>
    <w:rPr>
      <w:b/>
      <w:sz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F288F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customStyle="1" w:styleId="21">
    <w:name w:val="Заголовок 2 Знак"/>
    <w:link w:val="20"/>
    <w:uiPriority w:val="99"/>
    <w:rsid w:val="006F288F"/>
    <w:rPr>
      <w:sz w:val="28"/>
      <w:szCs w:val="24"/>
    </w:rPr>
  </w:style>
  <w:style w:type="character" w:customStyle="1" w:styleId="30">
    <w:name w:val="Заголовок 3 Знак"/>
    <w:link w:val="3"/>
    <w:rsid w:val="006F288F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6F288F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link w:val="5"/>
    <w:uiPriority w:val="99"/>
    <w:rsid w:val="006F288F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rsid w:val="006F288F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rsid w:val="006F288F"/>
    <w:rPr>
      <w:sz w:val="24"/>
      <w:szCs w:val="24"/>
    </w:rPr>
  </w:style>
  <w:style w:type="character" w:customStyle="1" w:styleId="80">
    <w:name w:val="Заголовок 8 Знак"/>
    <w:link w:val="8"/>
    <w:uiPriority w:val="99"/>
    <w:rsid w:val="006F288F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rsid w:val="006F288F"/>
    <w:rPr>
      <w:b/>
      <w:sz w:val="32"/>
      <w:szCs w:val="24"/>
    </w:rPr>
  </w:style>
  <w:style w:type="paragraph" w:styleId="a5">
    <w:name w:val="Balloon Text"/>
    <w:basedOn w:val="a1"/>
    <w:link w:val="a6"/>
    <w:uiPriority w:val="99"/>
    <w:semiHidden/>
    <w:rsid w:val="00122D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F288F"/>
    <w:rPr>
      <w:rFonts w:ascii="Tahoma" w:hAnsi="Tahoma" w:cs="Tahoma"/>
      <w:sz w:val="16"/>
      <w:szCs w:val="16"/>
    </w:rPr>
  </w:style>
  <w:style w:type="paragraph" w:styleId="a7">
    <w:name w:val="header"/>
    <w:basedOn w:val="a1"/>
    <w:link w:val="a8"/>
    <w:uiPriority w:val="99"/>
    <w:rsid w:val="007908A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F288F"/>
    <w:rPr>
      <w:sz w:val="24"/>
      <w:szCs w:val="24"/>
    </w:rPr>
  </w:style>
  <w:style w:type="character" w:styleId="a9">
    <w:name w:val="page number"/>
    <w:basedOn w:val="a2"/>
    <w:uiPriority w:val="99"/>
    <w:rsid w:val="007908A0"/>
  </w:style>
  <w:style w:type="table" w:styleId="aa">
    <w:name w:val="Table Grid"/>
    <w:basedOn w:val="a3"/>
    <w:uiPriority w:val="99"/>
    <w:rsid w:val="00595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F288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6F288F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Document Map"/>
    <w:basedOn w:val="a1"/>
    <w:link w:val="ac"/>
    <w:uiPriority w:val="99"/>
    <w:rsid w:val="006F288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link w:val="ab"/>
    <w:uiPriority w:val="99"/>
    <w:rsid w:val="006F288F"/>
    <w:rPr>
      <w:rFonts w:ascii="Tahoma" w:hAnsi="Tahoma" w:cs="Tahoma"/>
      <w:shd w:val="clear" w:color="auto" w:fill="000080"/>
    </w:rPr>
  </w:style>
  <w:style w:type="paragraph" w:customStyle="1" w:styleId="ad">
    <w:name w:val="Базовый"/>
    <w:uiPriority w:val="99"/>
    <w:rsid w:val="006F288F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footer"/>
    <w:basedOn w:val="a1"/>
    <w:link w:val="af"/>
    <w:uiPriority w:val="99"/>
    <w:rsid w:val="006F288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uiPriority w:val="99"/>
    <w:rsid w:val="006F288F"/>
    <w:rPr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6F288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0">
    <w:name w:val="Strong"/>
    <w:uiPriority w:val="22"/>
    <w:qFormat/>
    <w:rsid w:val="006F288F"/>
    <w:rPr>
      <w:b/>
      <w:bCs/>
    </w:rPr>
  </w:style>
  <w:style w:type="paragraph" w:styleId="af1">
    <w:name w:val="List Paragraph"/>
    <w:aliases w:val="фото,04_Выделение,Абзац списка - заголовок 3,Абзац списка11,основной диплом"/>
    <w:basedOn w:val="a1"/>
    <w:link w:val="af2"/>
    <w:uiPriority w:val="34"/>
    <w:qFormat/>
    <w:rsid w:val="006F28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2">
    <w:name w:val="Абзац списка Знак"/>
    <w:aliases w:val="фото Знак,04_Выделение Знак,Абзац списка - заголовок 3 Знак,Абзац списка11 Знак,основной диплом Знак"/>
    <w:link w:val="af1"/>
    <w:uiPriority w:val="34"/>
    <w:locked/>
    <w:rsid w:val="006F288F"/>
    <w:rPr>
      <w:rFonts w:ascii="Calibri" w:eastAsia="Calibri" w:hAnsi="Calibri"/>
      <w:sz w:val="22"/>
      <w:szCs w:val="22"/>
      <w:lang w:val="x-none" w:eastAsia="en-US"/>
    </w:rPr>
  </w:style>
  <w:style w:type="paragraph" w:styleId="af3">
    <w:name w:val="Body Text"/>
    <w:basedOn w:val="a1"/>
    <w:link w:val="af4"/>
    <w:uiPriority w:val="99"/>
    <w:unhideWhenUsed/>
    <w:rsid w:val="006F288F"/>
    <w:pPr>
      <w:widowControl w:val="0"/>
      <w:autoSpaceDE w:val="0"/>
      <w:autoSpaceDN w:val="0"/>
      <w:adjustRightInd w:val="0"/>
      <w:spacing w:before="1"/>
      <w:ind w:left="998" w:hanging="159"/>
    </w:pPr>
    <w:rPr>
      <w:rFonts w:ascii="Arial" w:hAnsi="Arial" w:cs="Arial"/>
      <w:sz w:val="26"/>
      <w:szCs w:val="26"/>
    </w:rPr>
  </w:style>
  <w:style w:type="character" w:customStyle="1" w:styleId="af4">
    <w:name w:val="Основной текст Знак"/>
    <w:link w:val="af3"/>
    <w:uiPriority w:val="99"/>
    <w:rsid w:val="006F288F"/>
    <w:rPr>
      <w:rFonts w:ascii="Arial" w:hAnsi="Arial" w:cs="Arial"/>
      <w:sz w:val="26"/>
      <w:szCs w:val="26"/>
    </w:rPr>
  </w:style>
  <w:style w:type="paragraph" w:customStyle="1" w:styleId="Default">
    <w:name w:val="Default"/>
    <w:uiPriority w:val="99"/>
    <w:rsid w:val="006F288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a1"/>
    <w:uiPriority w:val="99"/>
    <w:rsid w:val="006F288F"/>
    <w:pPr>
      <w:widowControl w:val="0"/>
      <w:autoSpaceDE w:val="0"/>
      <w:autoSpaceDN w:val="0"/>
      <w:adjustRightInd w:val="0"/>
    </w:pPr>
  </w:style>
  <w:style w:type="paragraph" w:customStyle="1" w:styleId="s1">
    <w:name w:val="s_1"/>
    <w:basedOn w:val="a1"/>
    <w:rsid w:val="006F288F"/>
    <w:pPr>
      <w:spacing w:before="100" w:beforeAutospacing="1" w:after="100" w:afterAutospacing="1"/>
    </w:pPr>
  </w:style>
  <w:style w:type="paragraph" w:customStyle="1" w:styleId="PamkaSmall">
    <w:name w:val="PamkaSmall"/>
    <w:basedOn w:val="af3"/>
    <w:uiPriority w:val="99"/>
    <w:rsid w:val="006F288F"/>
    <w:pPr>
      <w:widowControl/>
      <w:autoSpaceDE/>
      <w:autoSpaceDN/>
      <w:adjustRightInd/>
      <w:spacing w:before="0"/>
      <w:ind w:left="0" w:firstLine="0"/>
    </w:pPr>
    <w:rPr>
      <w:rFonts w:cs="Times New Roman"/>
      <w:i/>
      <w:sz w:val="16"/>
      <w:szCs w:val="20"/>
    </w:rPr>
  </w:style>
  <w:style w:type="paragraph" w:customStyle="1" w:styleId="PamkaGraf">
    <w:name w:val="PamkaGraf"/>
    <w:basedOn w:val="af3"/>
    <w:uiPriority w:val="99"/>
    <w:rsid w:val="006F288F"/>
    <w:pPr>
      <w:widowControl/>
      <w:autoSpaceDE/>
      <w:autoSpaceDN/>
      <w:adjustRightInd/>
      <w:spacing w:before="0"/>
      <w:ind w:left="0" w:firstLine="0"/>
    </w:pPr>
    <w:rPr>
      <w:rFonts w:cs="Times New Roman"/>
      <w:i/>
      <w:sz w:val="8"/>
      <w:szCs w:val="20"/>
    </w:rPr>
  </w:style>
  <w:style w:type="paragraph" w:customStyle="1" w:styleId="af5">
    <w:name w:val="Содержимое таблицы"/>
    <w:basedOn w:val="a1"/>
    <w:uiPriority w:val="99"/>
    <w:rsid w:val="006F288F"/>
    <w:pPr>
      <w:widowControl w:val="0"/>
      <w:suppressLineNumbers/>
      <w:suppressAutoHyphens/>
    </w:pPr>
    <w:rPr>
      <w:rFonts w:eastAsia="Calibri"/>
      <w:kern w:val="1"/>
    </w:rPr>
  </w:style>
  <w:style w:type="paragraph" w:styleId="22">
    <w:name w:val="Body Text 2"/>
    <w:basedOn w:val="a1"/>
    <w:link w:val="23"/>
    <w:uiPriority w:val="99"/>
    <w:rsid w:val="006F288F"/>
    <w:pPr>
      <w:spacing w:after="120" w:line="480" w:lineRule="auto"/>
    </w:pPr>
    <w:rPr>
      <w:szCs w:val="20"/>
    </w:rPr>
  </w:style>
  <w:style w:type="character" w:customStyle="1" w:styleId="23">
    <w:name w:val="Основной текст 2 Знак"/>
    <w:link w:val="22"/>
    <w:uiPriority w:val="99"/>
    <w:rsid w:val="006F288F"/>
    <w:rPr>
      <w:sz w:val="24"/>
    </w:rPr>
  </w:style>
  <w:style w:type="paragraph" w:customStyle="1" w:styleId="-2">
    <w:name w:val="Нормальный-2"/>
    <w:basedOn w:val="a1"/>
    <w:link w:val="-20"/>
    <w:uiPriority w:val="99"/>
    <w:rsid w:val="006F288F"/>
    <w:pPr>
      <w:widowControl w:val="0"/>
      <w:suppressAutoHyphens/>
      <w:spacing w:before="120"/>
      <w:ind w:left="284" w:right="170" w:firstLine="851"/>
      <w:jc w:val="both"/>
    </w:pPr>
    <w:rPr>
      <w:rFonts w:eastAsia="Calibri"/>
      <w:kern w:val="2"/>
      <w:sz w:val="26"/>
      <w:szCs w:val="20"/>
      <w:lang w:val="x-none" w:eastAsia="x-none"/>
    </w:rPr>
  </w:style>
  <w:style w:type="character" w:customStyle="1" w:styleId="-20">
    <w:name w:val="Нормальный-2 Знак"/>
    <w:link w:val="-2"/>
    <w:uiPriority w:val="99"/>
    <w:locked/>
    <w:rsid w:val="006F288F"/>
    <w:rPr>
      <w:rFonts w:eastAsia="Calibri"/>
      <w:kern w:val="2"/>
      <w:sz w:val="26"/>
      <w:lang w:val="x-none" w:eastAsia="x-none"/>
    </w:rPr>
  </w:style>
  <w:style w:type="paragraph" w:customStyle="1" w:styleId="af6">
    <w:name w:val="Заголовок статьи"/>
    <w:basedOn w:val="a1"/>
    <w:next w:val="a1"/>
    <w:uiPriority w:val="99"/>
    <w:rsid w:val="006F288F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7">
    <w:name w:val="Block Text"/>
    <w:basedOn w:val="a1"/>
    <w:uiPriority w:val="99"/>
    <w:rsid w:val="006F288F"/>
    <w:pPr>
      <w:tabs>
        <w:tab w:val="left" w:pos="4820"/>
        <w:tab w:val="left" w:pos="6663"/>
        <w:tab w:val="right" w:leader="dot" w:pos="14175"/>
      </w:tabs>
      <w:ind w:left="4820" w:right="-567"/>
      <w:jc w:val="both"/>
    </w:pPr>
    <w:rPr>
      <w:b/>
      <w:szCs w:val="20"/>
    </w:rPr>
  </w:style>
  <w:style w:type="paragraph" w:styleId="af8">
    <w:name w:val="Body Text Indent"/>
    <w:aliases w:val="Основной текст с отступом Знак Знак"/>
    <w:basedOn w:val="a1"/>
    <w:link w:val="af9"/>
    <w:uiPriority w:val="99"/>
    <w:rsid w:val="006F288F"/>
    <w:pPr>
      <w:ind w:firstLine="900"/>
      <w:jc w:val="both"/>
    </w:pPr>
  </w:style>
  <w:style w:type="character" w:customStyle="1" w:styleId="af9">
    <w:name w:val="Основной текст с отступом Знак"/>
    <w:aliases w:val="Основной текст с отступом Знак Знак Знак"/>
    <w:link w:val="af8"/>
    <w:uiPriority w:val="99"/>
    <w:rsid w:val="006F288F"/>
    <w:rPr>
      <w:sz w:val="24"/>
      <w:szCs w:val="24"/>
    </w:rPr>
  </w:style>
  <w:style w:type="paragraph" w:styleId="24">
    <w:name w:val="Body Text Indent 2"/>
    <w:basedOn w:val="a1"/>
    <w:link w:val="25"/>
    <w:uiPriority w:val="99"/>
    <w:rsid w:val="006F288F"/>
    <w:pPr>
      <w:tabs>
        <w:tab w:val="right" w:leader="dot" w:pos="14175"/>
      </w:tabs>
      <w:spacing w:after="120" w:line="480" w:lineRule="auto"/>
      <w:ind w:left="283" w:firstLine="567"/>
      <w:jc w:val="both"/>
    </w:pPr>
    <w:rPr>
      <w:szCs w:val="20"/>
    </w:rPr>
  </w:style>
  <w:style w:type="character" w:customStyle="1" w:styleId="25">
    <w:name w:val="Основной текст с отступом 2 Знак"/>
    <w:link w:val="24"/>
    <w:uiPriority w:val="99"/>
    <w:rsid w:val="006F288F"/>
    <w:rPr>
      <w:sz w:val="24"/>
    </w:rPr>
  </w:style>
  <w:style w:type="paragraph" w:styleId="31">
    <w:name w:val="Body Text Indent 3"/>
    <w:basedOn w:val="a1"/>
    <w:link w:val="32"/>
    <w:uiPriority w:val="99"/>
    <w:rsid w:val="006F288F"/>
    <w:pPr>
      <w:tabs>
        <w:tab w:val="right" w:leader="dot" w:pos="14175"/>
      </w:tabs>
      <w:spacing w:after="120"/>
      <w:ind w:left="283" w:firstLine="567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6F288F"/>
    <w:rPr>
      <w:sz w:val="16"/>
      <w:szCs w:val="16"/>
    </w:rPr>
  </w:style>
  <w:style w:type="paragraph" w:styleId="afa">
    <w:name w:val="footnote text"/>
    <w:basedOn w:val="a1"/>
    <w:link w:val="afb"/>
    <w:uiPriority w:val="99"/>
    <w:rsid w:val="006F288F"/>
    <w:rPr>
      <w:sz w:val="20"/>
      <w:szCs w:val="20"/>
    </w:rPr>
  </w:style>
  <w:style w:type="character" w:customStyle="1" w:styleId="afb">
    <w:name w:val="Текст сноски Знак"/>
    <w:basedOn w:val="a2"/>
    <w:link w:val="afa"/>
    <w:uiPriority w:val="99"/>
    <w:rsid w:val="006F288F"/>
  </w:style>
  <w:style w:type="paragraph" w:customStyle="1" w:styleId="afc">
    <w:name w:val="Название"/>
    <w:basedOn w:val="a1"/>
    <w:link w:val="afd"/>
    <w:uiPriority w:val="99"/>
    <w:qFormat/>
    <w:rsid w:val="006F288F"/>
    <w:pPr>
      <w:widowControl w:val="0"/>
      <w:spacing w:line="336" w:lineRule="auto"/>
      <w:jc w:val="center"/>
    </w:pPr>
    <w:rPr>
      <w:b/>
      <w:bCs/>
      <w:sz w:val="29"/>
    </w:rPr>
  </w:style>
  <w:style w:type="character" w:customStyle="1" w:styleId="afd">
    <w:name w:val="Название Знак"/>
    <w:link w:val="afc"/>
    <w:uiPriority w:val="99"/>
    <w:rsid w:val="006F288F"/>
    <w:rPr>
      <w:b/>
      <w:bCs/>
      <w:sz w:val="29"/>
      <w:szCs w:val="24"/>
    </w:rPr>
  </w:style>
  <w:style w:type="paragraph" w:styleId="33">
    <w:name w:val="Body Text 3"/>
    <w:basedOn w:val="a1"/>
    <w:link w:val="34"/>
    <w:uiPriority w:val="99"/>
    <w:rsid w:val="006F288F"/>
    <w:pPr>
      <w:tabs>
        <w:tab w:val="right" w:leader="dot" w:pos="14175"/>
      </w:tabs>
      <w:spacing w:after="120"/>
      <w:ind w:firstLine="567"/>
      <w:jc w:val="both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6F288F"/>
    <w:rPr>
      <w:sz w:val="16"/>
      <w:szCs w:val="16"/>
    </w:rPr>
  </w:style>
  <w:style w:type="paragraph" w:customStyle="1" w:styleId="-0">
    <w:name w:val="Текст-отступ"/>
    <w:basedOn w:val="a1"/>
    <w:uiPriority w:val="99"/>
    <w:rsid w:val="006F288F"/>
    <w:pPr>
      <w:spacing w:before="120" w:after="120" w:line="312" w:lineRule="auto"/>
      <w:ind w:firstLine="720"/>
      <w:jc w:val="both"/>
    </w:pPr>
    <w:rPr>
      <w:rFonts w:ascii="Arial" w:hAnsi="Arial"/>
      <w:lang w:eastAsia="en-US"/>
    </w:rPr>
  </w:style>
  <w:style w:type="paragraph" w:customStyle="1" w:styleId="-">
    <w:name w:val="-Список"/>
    <w:basedOn w:val="a1"/>
    <w:uiPriority w:val="99"/>
    <w:rsid w:val="006F288F"/>
    <w:pPr>
      <w:widowControl w:val="0"/>
      <w:numPr>
        <w:numId w:val="3"/>
      </w:numPr>
      <w:shd w:val="clear" w:color="auto" w:fill="FFFFFF"/>
      <w:tabs>
        <w:tab w:val="left" w:pos="773"/>
      </w:tabs>
      <w:autoSpaceDE w:val="0"/>
      <w:autoSpaceDN w:val="0"/>
      <w:adjustRightInd w:val="0"/>
      <w:spacing w:before="120" w:after="120" w:line="264" w:lineRule="auto"/>
      <w:jc w:val="both"/>
    </w:pPr>
    <w:rPr>
      <w:rFonts w:ascii="Arial" w:hAnsi="Arial"/>
      <w:color w:val="000000"/>
      <w:lang w:val="en-US" w:eastAsia="en-US"/>
    </w:rPr>
  </w:style>
  <w:style w:type="paragraph" w:customStyle="1" w:styleId="a0">
    <w:name w:val="Без отступа"/>
    <w:basedOn w:val="-0"/>
    <w:uiPriority w:val="99"/>
    <w:rsid w:val="006F288F"/>
    <w:pPr>
      <w:numPr>
        <w:numId w:val="6"/>
      </w:numPr>
      <w:tabs>
        <w:tab w:val="clear" w:pos="1429"/>
      </w:tabs>
      <w:ind w:left="0" w:firstLine="0"/>
    </w:pPr>
  </w:style>
  <w:style w:type="paragraph" w:customStyle="1" w:styleId="-11">
    <w:name w:val="Стиль Табл-стиль + 11 пт"/>
    <w:basedOn w:val="a1"/>
    <w:uiPriority w:val="99"/>
    <w:rsid w:val="006F288F"/>
    <w:pPr>
      <w:spacing w:before="60" w:after="60"/>
      <w:jc w:val="both"/>
    </w:pPr>
    <w:rPr>
      <w:rFonts w:ascii="Arial" w:hAnsi="Arial"/>
      <w:sz w:val="22"/>
      <w:lang w:eastAsia="en-US"/>
    </w:rPr>
  </w:style>
  <w:style w:type="paragraph" w:customStyle="1" w:styleId="-10">
    <w:name w:val="Стиль Табл-стиль + 10 пт полужирный По центру"/>
    <w:basedOn w:val="a1"/>
    <w:uiPriority w:val="99"/>
    <w:rsid w:val="006F288F"/>
    <w:pPr>
      <w:spacing w:before="60" w:after="60"/>
      <w:jc w:val="center"/>
    </w:pPr>
    <w:rPr>
      <w:rFonts w:ascii="Arial" w:hAnsi="Arial"/>
      <w:b/>
      <w:bCs/>
      <w:kern w:val="24"/>
      <w:sz w:val="20"/>
      <w:szCs w:val="20"/>
      <w:lang w:eastAsia="en-US"/>
    </w:rPr>
  </w:style>
  <w:style w:type="paragraph" w:customStyle="1" w:styleId="-4">
    <w:name w:val="Загл-4"/>
    <w:basedOn w:val="a1"/>
    <w:uiPriority w:val="99"/>
    <w:rsid w:val="006F288F"/>
    <w:pPr>
      <w:spacing w:before="240"/>
    </w:pPr>
    <w:rPr>
      <w:rFonts w:ascii="Arial" w:hAnsi="Arial"/>
      <w:u w:val="single"/>
      <w:lang w:eastAsia="en-US"/>
    </w:rPr>
  </w:style>
  <w:style w:type="paragraph" w:styleId="afe">
    <w:name w:val="Normal (Web)"/>
    <w:basedOn w:val="a1"/>
    <w:uiPriority w:val="99"/>
    <w:rsid w:val="006F288F"/>
    <w:pPr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paragraph" w:customStyle="1" w:styleId="41">
    <w:name w:val="Заголк 4"/>
    <w:basedOn w:val="3"/>
    <w:uiPriority w:val="99"/>
    <w:rsid w:val="006F288F"/>
    <w:pPr>
      <w:spacing w:before="180" w:after="180"/>
      <w:jc w:val="center"/>
    </w:pPr>
    <w:rPr>
      <w:rFonts w:ascii="Times New Roman" w:hAnsi="Times New Roman"/>
      <w:sz w:val="28"/>
      <w:szCs w:val="28"/>
      <w:lang w:eastAsia="en-US"/>
    </w:rPr>
  </w:style>
  <w:style w:type="paragraph" w:customStyle="1" w:styleId="51">
    <w:name w:val="Заголвк 5"/>
    <w:basedOn w:val="a1"/>
    <w:uiPriority w:val="99"/>
    <w:rsid w:val="006F288F"/>
    <w:pPr>
      <w:spacing w:before="120" w:after="120" w:line="360" w:lineRule="auto"/>
    </w:pPr>
    <w:rPr>
      <w:b/>
      <w:sz w:val="28"/>
      <w:szCs w:val="28"/>
      <w:lang w:eastAsia="en-US"/>
    </w:rPr>
  </w:style>
  <w:style w:type="paragraph" w:styleId="aff">
    <w:name w:val="List"/>
    <w:basedOn w:val="a1"/>
    <w:uiPriority w:val="99"/>
    <w:rsid w:val="006F288F"/>
    <w:pPr>
      <w:tabs>
        <w:tab w:val="right" w:leader="dot" w:pos="14175"/>
      </w:tabs>
      <w:ind w:left="283" w:hanging="283"/>
      <w:jc w:val="both"/>
    </w:pPr>
    <w:rPr>
      <w:szCs w:val="20"/>
    </w:rPr>
  </w:style>
  <w:style w:type="paragraph" w:styleId="26">
    <w:name w:val="List 2"/>
    <w:basedOn w:val="a1"/>
    <w:uiPriority w:val="99"/>
    <w:rsid w:val="006F288F"/>
    <w:pPr>
      <w:tabs>
        <w:tab w:val="right" w:leader="dot" w:pos="14175"/>
      </w:tabs>
      <w:ind w:left="566" w:hanging="283"/>
      <w:jc w:val="both"/>
    </w:pPr>
    <w:rPr>
      <w:szCs w:val="20"/>
    </w:rPr>
  </w:style>
  <w:style w:type="paragraph" w:styleId="35">
    <w:name w:val="List 3"/>
    <w:basedOn w:val="a1"/>
    <w:uiPriority w:val="99"/>
    <w:rsid w:val="006F288F"/>
    <w:pPr>
      <w:tabs>
        <w:tab w:val="right" w:leader="dot" w:pos="14175"/>
      </w:tabs>
      <w:ind w:left="849" w:hanging="283"/>
      <w:jc w:val="both"/>
    </w:pPr>
    <w:rPr>
      <w:szCs w:val="20"/>
    </w:rPr>
  </w:style>
  <w:style w:type="paragraph" w:styleId="42">
    <w:name w:val="List 4"/>
    <w:basedOn w:val="a1"/>
    <w:uiPriority w:val="99"/>
    <w:rsid w:val="006F288F"/>
    <w:pPr>
      <w:tabs>
        <w:tab w:val="right" w:leader="dot" w:pos="14175"/>
      </w:tabs>
      <w:ind w:left="1132" w:hanging="283"/>
      <w:jc w:val="both"/>
    </w:pPr>
    <w:rPr>
      <w:szCs w:val="20"/>
    </w:rPr>
  </w:style>
  <w:style w:type="paragraph" w:styleId="a">
    <w:name w:val="List Bullet"/>
    <w:basedOn w:val="a1"/>
    <w:uiPriority w:val="99"/>
    <w:rsid w:val="006F288F"/>
    <w:pPr>
      <w:numPr>
        <w:numId w:val="4"/>
      </w:numPr>
      <w:tabs>
        <w:tab w:val="right" w:leader="dot" w:pos="14175"/>
      </w:tabs>
      <w:jc w:val="both"/>
    </w:pPr>
    <w:rPr>
      <w:szCs w:val="20"/>
    </w:rPr>
  </w:style>
  <w:style w:type="paragraph" w:styleId="2">
    <w:name w:val="List Bullet 2"/>
    <w:basedOn w:val="a1"/>
    <w:uiPriority w:val="99"/>
    <w:rsid w:val="006F288F"/>
    <w:pPr>
      <w:numPr>
        <w:numId w:val="5"/>
      </w:numPr>
      <w:tabs>
        <w:tab w:val="clear" w:pos="360"/>
        <w:tab w:val="num" w:pos="643"/>
        <w:tab w:val="right" w:leader="dot" w:pos="14175"/>
      </w:tabs>
      <w:ind w:left="643"/>
      <w:jc w:val="both"/>
    </w:pPr>
    <w:rPr>
      <w:szCs w:val="20"/>
    </w:rPr>
  </w:style>
  <w:style w:type="paragraph" w:customStyle="1" w:styleId="aff0">
    <w:name w:val="Нормальный (таблица)"/>
    <w:basedOn w:val="a1"/>
    <w:next w:val="a1"/>
    <w:uiPriority w:val="99"/>
    <w:rsid w:val="006F288F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1">
    <w:name w:val="Прижатый влево"/>
    <w:basedOn w:val="a1"/>
    <w:next w:val="a1"/>
    <w:uiPriority w:val="99"/>
    <w:rsid w:val="006F288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2">
    <w:name w:val="Гипертекстовая ссылка"/>
    <w:uiPriority w:val="99"/>
    <w:rsid w:val="006F288F"/>
    <w:rPr>
      <w:b/>
      <w:color w:val="106BBE"/>
    </w:rPr>
  </w:style>
  <w:style w:type="character" w:styleId="aff3">
    <w:name w:val="Hyperlink"/>
    <w:uiPriority w:val="99"/>
    <w:rsid w:val="006F288F"/>
    <w:rPr>
      <w:rFonts w:cs="Times New Roman"/>
      <w:color w:val="0000FF"/>
      <w:u w:val="single"/>
    </w:rPr>
  </w:style>
  <w:style w:type="character" w:customStyle="1" w:styleId="aff4">
    <w:name w:val="Основной текст_"/>
    <w:link w:val="43"/>
    <w:uiPriority w:val="99"/>
    <w:locked/>
    <w:rsid w:val="006F288F"/>
    <w:rPr>
      <w:shd w:val="clear" w:color="auto" w:fill="FFFFFF"/>
    </w:rPr>
  </w:style>
  <w:style w:type="paragraph" w:customStyle="1" w:styleId="43">
    <w:name w:val="Основной текст4"/>
    <w:basedOn w:val="a1"/>
    <w:link w:val="aff4"/>
    <w:uiPriority w:val="99"/>
    <w:rsid w:val="006F288F"/>
    <w:pPr>
      <w:widowControl w:val="0"/>
      <w:shd w:val="clear" w:color="auto" w:fill="FFFFFF"/>
      <w:spacing w:before="300" w:after="300" w:line="240" w:lineRule="atLeast"/>
      <w:ind w:hanging="340"/>
      <w:jc w:val="both"/>
    </w:pPr>
    <w:rPr>
      <w:sz w:val="20"/>
      <w:szCs w:val="20"/>
      <w:lang w:val="x-none" w:eastAsia="x-none"/>
    </w:rPr>
  </w:style>
  <w:style w:type="character" w:customStyle="1" w:styleId="docaccesstitle">
    <w:name w:val="docaccess_title"/>
    <w:uiPriority w:val="99"/>
    <w:rsid w:val="006F288F"/>
    <w:rPr>
      <w:rFonts w:cs="Times New Roman"/>
    </w:rPr>
  </w:style>
  <w:style w:type="character" w:customStyle="1" w:styleId="links8">
    <w:name w:val="link s_8"/>
    <w:uiPriority w:val="99"/>
    <w:rsid w:val="006F288F"/>
    <w:rPr>
      <w:rFonts w:cs="Times New Roman"/>
    </w:rPr>
  </w:style>
  <w:style w:type="character" w:styleId="aff5">
    <w:name w:val="FollowedHyperlink"/>
    <w:uiPriority w:val="99"/>
    <w:unhideWhenUsed/>
    <w:rsid w:val="006F288F"/>
    <w:rPr>
      <w:color w:val="800080"/>
      <w:u w:val="single"/>
    </w:rPr>
  </w:style>
  <w:style w:type="paragraph" w:customStyle="1" w:styleId="ConsPlusTitle">
    <w:name w:val="ConsPlusTitle"/>
    <w:rsid w:val="00FC2A1D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TitlePage">
    <w:name w:val="ConsPlusTitlePage"/>
    <w:rsid w:val="00FC2A1D"/>
    <w:pPr>
      <w:widowControl w:val="0"/>
      <w:autoSpaceDE w:val="0"/>
      <w:autoSpaceDN w:val="0"/>
    </w:pPr>
    <w:rPr>
      <w:rFonts w:ascii="Tahoma" w:hAnsi="Tahoma" w:cs="Tahoma"/>
    </w:rPr>
  </w:style>
  <w:style w:type="character" w:customStyle="1" w:styleId="aff6">
    <w:name w:val="Активная гипертекстовая ссылка"/>
    <w:uiPriority w:val="99"/>
    <w:rsid w:val="00FC2A1D"/>
    <w:rPr>
      <w:b/>
      <w:bCs/>
      <w:color w:val="106BBE"/>
      <w:u w:val="single"/>
    </w:rPr>
  </w:style>
  <w:style w:type="character" w:customStyle="1" w:styleId="aff7">
    <w:name w:val="Цветовое выделение"/>
    <w:uiPriority w:val="99"/>
    <w:rsid w:val="00FC2A1D"/>
    <w:rPr>
      <w:b/>
      <w:bCs/>
      <w:color w:val="26282F"/>
    </w:rPr>
  </w:style>
  <w:style w:type="paragraph" w:customStyle="1" w:styleId="aff8">
    <w:name w:val="Внимание: Криминал!!"/>
    <w:basedOn w:val="a1"/>
    <w:next w:val="a1"/>
    <w:uiPriority w:val="99"/>
    <w:rsid w:val="00FC2A1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9">
    <w:name w:val="Внимание: недобросовестность!"/>
    <w:basedOn w:val="a1"/>
    <w:next w:val="a1"/>
    <w:uiPriority w:val="99"/>
    <w:rsid w:val="00FC2A1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a">
    <w:name w:val="Основное меню (преемственное)"/>
    <w:basedOn w:val="a1"/>
    <w:next w:val="a1"/>
    <w:uiPriority w:val="99"/>
    <w:rsid w:val="00FC2A1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b">
    <w:name w:val="Заголовок своего сообщения"/>
    <w:uiPriority w:val="99"/>
    <w:rsid w:val="00FC2A1D"/>
    <w:rPr>
      <w:rFonts w:cs="Times New Roman"/>
      <w:b/>
      <w:color w:val="000080"/>
    </w:rPr>
  </w:style>
  <w:style w:type="character" w:customStyle="1" w:styleId="affc">
    <w:name w:val="Заголовок чужого сообщения"/>
    <w:uiPriority w:val="99"/>
    <w:rsid w:val="00FC2A1D"/>
    <w:rPr>
      <w:rFonts w:cs="Times New Roman"/>
      <w:b/>
      <w:color w:val="FF0000"/>
    </w:rPr>
  </w:style>
  <w:style w:type="paragraph" w:customStyle="1" w:styleId="affd">
    <w:name w:val="Интерактивный заголовок"/>
    <w:basedOn w:val="afc"/>
    <w:next w:val="a1"/>
    <w:uiPriority w:val="99"/>
    <w:rsid w:val="00FC2A1D"/>
    <w:pPr>
      <w:autoSpaceDE w:val="0"/>
      <w:autoSpaceDN w:val="0"/>
      <w:adjustRightInd w:val="0"/>
      <w:spacing w:line="240" w:lineRule="auto"/>
      <w:jc w:val="both"/>
    </w:pPr>
    <w:rPr>
      <w:rFonts w:ascii="Arial" w:hAnsi="Arial"/>
      <w:b w:val="0"/>
      <w:bCs w:val="0"/>
      <w:sz w:val="24"/>
      <w:u w:val="single"/>
      <w:lang w:val="x-none"/>
    </w:rPr>
  </w:style>
  <w:style w:type="paragraph" w:customStyle="1" w:styleId="affe">
    <w:name w:val="Интерфейс"/>
    <w:basedOn w:val="a1"/>
    <w:next w:val="a1"/>
    <w:uiPriority w:val="99"/>
    <w:rsid w:val="00FC2A1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">
    <w:name w:val="Комментарий"/>
    <w:basedOn w:val="a1"/>
    <w:next w:val="a1"/>
    <w:uiPriority w:val="99"/>
    <w:rsid w:val="00FC2A1D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afff0">
    <w:name w:val="Информация об изменениях документа"/>
    <w:basedOn w:val="afff"/>
    <w:next w:val="a1"/>
    <w:uiPriority w:val="99"/>
    <w:rsid w:val="00FC2A1D"/>
    <w:pPr>
      <w:ind w:left="0"/>
    </w:pPr>
  </w:style>
  <w:style w:type="paragraph" w:customStyle="1" w:styleId="afff1">
    <w:name w:val="Текст (лев. подпись)"/>
    <w:basedOn w:val="a1"/>
    <w:next w:val="a1"/>
    <w:uiPriority w:val="99"/>
    <w:rsid w:val="00FC2A1D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2">
    <w:name w:val="Колонтитул (левый)"/>
    <w:basedOn w:val="afff1"/>
    <w:next w:val="a1"/>
    <w:uiPriority w:val="99"/>
    <w:rsid w:val="00FC2A1D"/>
    <w:pPr>
      <w:jc w:val="both"/>
    </w:pPr>
    <w:rPr>
      <w:sz w:val="16"/>
      <w:szCs w:val="16"/>
    </w:rPr>
  </w:style>
  <w:style w:type="paragraph" w:customStyle="1" w:styleId="afff3">
    <w:name w:val="Текст (прав. подпись)"/>
    <w:basedOn w:val="a1"/>
    <w:next w:val="a1"/>
    <w:uiPriority w:val="99"/>
    <w:rsid w:val="00FC2A1D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f4">
    <w:name w:val="Колонтитул (правый)"/>
    <w:basedOn w:val="afff3"/>
    <w:next w:val="a1"/>
    <w:uiPriority w:val="99"/>
    <w:rsid w:val="00FC2A1D"/>
    <w:pPr>
      <w:jc w:val="both"/>
    </w:pPr>
    <w:rPr>
      <w:sz w:val="16"/>
      <w:szCs w:val="16"/>
    </w:rPr>
  </w:style>
  <w:style w:type="paragraph" w:customStyle="1" w:styleId="afff5">
    <w:name w:val="Комментарий пользователя"/>
    <w:basedOn w:val="afff"/>
    <w:next w:val="a1"/>
    <w:uiPriority w:val="99"/>
    <w:rsid w:val="00FC2A1D"/>
    <w:pPr>
      <w:ind w:left="0"/>
      <w:jc w:val="left"/>
    </w:pPr>
    <w:rPr>
      <w:i w:val="0"/>
      <w:iCs w:val="0"/>
      <w:color w:val="000080"/>
    </w:rPr>
  </w:style>
  <w:style w:type="paragraph" w:customStyle="1" w:styleId="afff6">
    <w:name w:val="Куда обратиться?"/>
    <w:basedOn w:val="a1"/>
    <w:next w:val="a1"/>
    <w:uiPriority w:val="99"/>
    <w:rsid w:val="00FC2A1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7">
    <w:name w:val="Моноширинный"/>
    <w:basedOn w:val="a1"/>
    <w:next w:val="a1"/>
    <w:uiPriority w:val="99"/>
    <w:rsid w:val="00FC2A1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fff8">
    <w:name w:val="Найденные слова"/>
    <w:uiPriority w:val="99"/>
    <w:rsid w:val="00FC2A1D"/>
    <w:rPr>
      <w:rFonts w:cs="Times New Roman"/>
      <w:b/>
      <w:color w:val="000080"/>
    </w:rPr>
  </w:style>
  <w:style w:type="character" w:customStyle="1" w:styleId="afff9">
    <w:name w:val="Не вступил в силу"/>
    <w:uiPriority w:val="99"/>
    <w:rsid w:val="00FC2A1D"/>
    <w:rPr>
      <w:rFonts w:cs="Times New Roman"/>
      <w:b/>
      <w:color w:val="008080"/>
    </w:rPr>
  </w:style>
  <w:style w:type="paragraph" w:customStyle="1" w:styleId="afffa">
    <w:name w:val="Необходимые документы"/>
    <w:basedOn w:val="a1"/>
    <w:next w:val="a1"/>
    <w:uiPriority w:val="99"/>
    <w:rsid w:val="00FC2A1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b">
    <w:name w:val="Объект"/>
    <w:basedOn w:val="a1"/>
    <w:next w:val="a1"/>
    <w:uiPriority w:val="99"/>
    <w:rsid w:val="00FC2A1D"/>
    <w:pPr>
      <w:widowControl w:val="0"/>
      <w:autoSpaceDE w:val="0"/>
      <w:autoSpaceDN w:val="0"/>
      <w:adjustRightInd w:val="0"/>
      <w:jc w:val="both"/>
    </w:pPr>
  </w:style>
  <w:style w:type="paragraph" w:customStyle="1" w:styleId="afffc">
    <w:name w:val="Таблицы (моноширинный)"/>
    <w:basedOn w:val="a1"/>
    <w:next w:val="a1"/>
    <w:uiPriority w:val="99"/>
    <w:rsid w:val="00FC2A1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fd">
    <w:name w:val="Оглавление"/>
    <w:basedOn w:val="afffc"/>
    <w:next w:val="a1"/>
    <w:uiPriority w:val="99"/>
    <w:rsid w:val="00FC2A1D"/>
    <w:pPr>
      <w:ind w:left="140"/>
    </w:pPr>
    <w:rPr>
      <w:rFonts w:ascii="Arial" w:hAnsi="Arial" w:cs="Times New Roman"/>
    </w:rPr>
  </w:style>
  <w:style w:type="character" w:customStyle="1" w:styleId="afffe">
    <w:name w:val="Опечатки"/>
    <w:uiPriority w:val="99"/>
    <w:rsid w:val="00FC2A1D"/>
    <w:rPr>
      <w:color w:val="FF0000"/>
    </w:rPr>
  </w:style>
  <w:style w:type="paragraph" w:customStyle="1" w:styleId="affff">
    <w:name w:val="Переменная часть"/>
    <w:basedOn w:val="affa"/>
    <w:next w:val="a1"/>
    <w:uiPriority w:val="99"/>
    <w:rsid w:val="00FC2A1D"/>
    <w:rPr>
      <w:rFonts w:ascii="Arial" w:hAnsi="Arial" w:cs="Times New Roman"/>
      <w:sz w:val="20"/>
      <w:szCs w:val="20"/>
    </w:rPr>
  </w:style>
  <w:style w:type="paragraph" w:customStyle="1" w:styleId="affff0">
    <w:name w:val="Постоянная часть"/>
    <w:basedOn w:val="affa"/>
    <w:next w:val="a1"/>
    <w:uiPriority w:val="99"/>
    <w:rsid w:val="00FC2A1D"/>
    <w:rPr>
      <w:rFonts w:ascii="Arial" w:hAnsi="Arial" w:cs="Times New Roman"/>
      <w:sz w:val="22"/>
      <w:szCs w:val="22"/>
    </w:rPr>
  </w:style>
  <w:style w:type="paragraph" w:customStyle="1" w:styleId="affff1">
    <w:name w:val="Пример."/>
    <w:basedOn w:val="a1"/>
    <w:next w:val="a1"/>
    <w:uiPriority w:val="99"/>
    <w:rsid w:val="00FC2A1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2">
    <w:name w:val="Примечание."/>
    <w:basedOn w:val="afff"/>
    <w:next w:val="a1"/>
    <w:uiPriority w:val="99"/>
    <w:rsid w:val="00FC2A1D"/>
    <w:pPr>
      <w:ind w:left="0"/>
    </w:pPr>
    <w:rPr>
      <w:i w:val="0"/>
      <w:iCs w:val="0"/>
      <w:color w:val="auto"/>
    </w:rPr>
  </w:style>
  <w:style w:type="character" w:customStyle="1" w:styleId="affff3">
    <w:name w:val="Продолжение ссылки"/>
    <w:uiPriority w:val="99"/>
    <w:rsid w:val="00FC2A1D"/>
    <w:rPr>
      <w:rFonts w:cs="Times New Roman"/>
      <w:b/>
      <w:color w:val="008000"/>
    </w:rPr>
  </w:style>
  <w:style w:type="paragraph" w:customStyle="1" w:styleId="affff4">
    <w:name w:val="Словарная статья"/>
    <w:basedOn w:val="a1"/>
    <w:next w:val="a1"/>
    <w:uiPriority w:val="99"/>
    <w:rsid w:val="00FC2A1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5">
    <w:name w:val="Сравнение редакций"/>
    <w:uiPriority w:val="99"/>
    <w:rsid w:val="00FC2A1D"/>
    <w:rPr>
      <w:rFonts w:cs="Times New Roman"/>
      <w:b/>
      <w:color w:val="000080"/>
    </w:rPr>
  </w:style>
  <w:style w:type="character" w:customStyle="1" w:styleId="affff6">
    <w:name w:val="Сравнение редакций. Добавленный фрагмент"/>
    <w:uiPriority w:val="99"/>
    <w:rsid w:val="00FC2A1D"/>
    <w:rPr>
      <w:color w:val="0000FF"/>
    </w:rPr>
  </w:style>
  <w:style w:type="character" w:customStyle="1" w:styleId="affff7">
    <w:name w:val="Сравнение редакций. Удаленный фрагмент"/>
    <w:uiPriority w:val="99"/>
    <w:rsid w:val="00FC2A1D"/>
    <w:rPr>
      <w:strike/>
      <w:color w:val="808000"/>
    </w:rPr>
  </w:style>
  <w:style w:type="paragraph" w:customStyle="1" w:styleId="affff8">
    <w:name w:val="Текст (справка)"/>
    <w:basedOn w:val="a1"/>
    <w:next w:val="a1"/>
    <w:uiPriority w:val="99"/>
    <w:rsid w:val="00FC2A1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9">
    <w:name w:val="Текст в таблице"/>
    <w:basedOn w:val="aff0"/>
    <w:next w:val="a1"/>
    <w:uiPriority w:val="99"/>
    <w:rsid w:val="00FC2A1D"/>
    <w:pPr>
      <w:ind w:firstLine="500"/>
    </w:pPr>
    <w:rPr>
      <w:rFonts w:cs="Times New Roman"/>
    </w:rPr>
  </w:style>
  <w:style w:type="paragraph" w:customStyle="1" w:styleId="affffa">
    <w:name w:val="Технический комментарий"/>
    <w:basedOn w:val="a1"/>
    <w:next w:val="a1"/>
    <w:uiPriority w:val="99"/>
    <w:rsid w:val="00FC2A1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b">
    <w:name w:val="Утратил силу"/>
    <w:uiPriority w:val="99"/>
    <w:rsid w:val="00FC2A1D"/>
    <w:rPr>
      <w:rFonts w:cs="Times New Roman"/>
      <w:b/>
      <w:strike/>
      <w:color w:val="808000"/>
    </w:rPr>
  </w:style>
  <w:style w:type="paragraph" w:customStyle="1" w:styleId="affffc">
    <w:name w:val="Центрированный (таблица)"/>
    <w:basedOn w:val="aff0"/>
    <w:next w:val="a1"/>
    <w:uiPriority w:val="99"/>
    <w:rsid w:val="00FC2A1D"/>
    <w:pPr>
      <w:jc w:val="center"/>
    </w:pPr>
    <w:rPr>
      <w:rFonts w:cs="Times New Roman"/>
    </w:rPr>
  </w:style>
  <w:style w:type="paragraph" w:customStyle="1" w:styleId="affffd">
    <w:name w:val="основной"/>
    <w:basedOn w:val="a1"/>
    <w:uiPriority w:val="99"/>
    <w:rsid w:val="00FC2A1D"/>
    <w:pPr>
      <w:keepNext/>
    </w:pPr>
    <w:rPr>
      <w:szCs w:val="20"/>
    </w:rPr>
  </w:style>
  <w:style w:type="character" w:customStyle="1" w:styleId="blk">
    <w:name w:val="blk"/>
    <w:rsid w:val="00FC2A1D"/>
    <w:rPr>
      <w:rFonts w:cs="Times New Roman"/>
    </w:rPr>
  </w:style>
  <w:style w:type="character" w:customStyle="1" w:styleId="affffe">
    <w:name w:val="Текст примечания Знак"/>
    <w:link w:val="afffff"/>
    <w:uiPriority w:val="99"/>
    <w:rsid w:val="00FC2A1D"/>
  </w:style>
  <w:style w:type="paragraph" w:styleId="afffff">
    <w:name w:val="annotation text"/>
    <w:basedOn w:val="a1"/>
    <w:link w:val="affffe"/>
    <w:uiPriority w:val="99"/>
    <w:unhideWhenUsed/>
    <w:rsid w:val="00FC2A1D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11">
    <w:name w:val="Текст примечания Знак1"/>
    <w:basedOn w:val="a2"/>
    <w:uiPriority w:val="99"/>
    <w:rsid w:val="00FC2A1D"/>
  </w:style>
  <w:style w:type="character" w:customStyle="1" w:styleId="afffff0">
    <w:name w:val="Тема примечания Знак"/>
    <w:link w:val="afffff1"/>
    <w:uiPriority w:val="99"/>
    <w:rsid w:val="00FC2A1D"/>
    <w:rPr>
      <w:b/>
      <w:bCs/>
    </w:rPr>
  </w:style>
  <w:style w:type="paragraph" w:styleId="afffff1">
    <w:name w:val="annotation subject"/>
    <w:basedOn w:val="afffff"/>
    <w:next w:val="afffff"/>
    <w:link w:val="afffff0"/>
    <w:uiPriority w:val="99"/>
    <w:unhideWhenUsed/>
    <w:rsid w:val="00FC2A1D"/>
    <w:rPr>
      <w:b/>
      <w:bCs/>
      <w:lang w:val="x-none" w:eastAsia="x-none"/>
    </w:rPr>
  </w:style>
  <w:style w:type="character" w:customStyle="1" w:styleId="12">
    <w:name w:val="Тема примечания Знак1"/>
    <w:uiPriority w:val="99"/>
    <w:rsid w:val="00FC2A1D"/>
    <w:rPr>
      <w:b/>
      <w:bCs/>
    </w:rPr>
  </w:style>
  <w:style w:type="paragraph" w:customStyle="1" w:styleId="afffff2">
    <w:basedOn w:val="affa"/>
    <w:next w:val="a1"/>
    <w:uiPriority w:val="99"/>
    <w:rsid w:val="007B64DF"/>
    <w:rPr>
      <w:rFonts w:ascii="Arial" w:hAnsi="Arial" w:cs="Times New Roman"/>
      <w:b/>
      <w:bCs/>
      <w:color w:val="C0C0C0"/>
    </w:rPr>
  </w:style>
  <w:style w:type="character" w:styleId="afffff3">
    <w:name w:val="annotation reference"/>
    <w:uiPriority w:val="99"/>
    <w:unhideWhenUsed/>
    <w:rsid w:val="007B64DF"/>
    <w:rPr>
      <w:sz w:val="16"/>
      <w:szCs w:val="16"/>
    </w:rPr>
  </w:style>
  <w:style w:type="numbering" w:customStyle="1" w:styleId="13">
    <w:name w:val="Нет списка1"/>
    <w:next w:val="a4"/>
    <w:uiPriority w:val="99"/>
    <w:semiHidden/>
    <w:unhideWhenUsed/>
    <w:rsid w:val="00274F0C"/>
  </w:style>
  <w:style w:type="paragraph" w:customStyle="1" w:styleId="27">
    <w:name w:val="2"/>
    <w:basedOn w:val="affa"/>
    <w:next w:val="a1"/>
    <w:uiPriority w:val="99"/>
    <w:rsid w:val="00274F0C"/>
    <w:rPr>
      <w:rFonts w:ascii="Arial" w:hAnsi="Arial" w:cs="Times New Roman"/>
      <w:b/>
      <w:bCs/>
      <w:color w:val="C0C0C0"/>
    </w:rPr>
  </w:style>
  <w:style w:type="character" w:customStyle="1" w:styleId="14">
    <w:name w:val="Название Знак1"/>
    <w:uiPriority w:val="99"/>
    <w:rsid w:val="00274F0C"/>
    <w:rPr>
      <w:rFonts w:ascii="Arial" w:eastAsia="Times New Roman" w:hAnsi="Arial" w:cs="Times New Roman"/>
      <w:b/>
      <w:bCs/>
      <w:color w:val="C0C0C0"/>
      <w:sz w:val="24"/>
      <w:szCs w:val="24"/>
      <w:lang w:eastAsia="ru-RU"/>
    </w:rPr>
  </w:style>
  <w:style w:type="character" w:customStyle="1" w:styleId="15">
    <w:name w:val="Схема документа Знак1"/>
    <w:uiPriority w:val="99"/>
    <w:semiHidden/>
    <w:rsid w:val="00274F0C"/>
    <w:rPr>
      <w:rFonts w:ascii="Segoe UI" w:eastAsia="Calibri" w:hAnsi="Segoe UI" w:cs="Segoe UI"/>
      <w:sz w:val="16"/>
      <w:szCs w:val="16"/>
    </w:rPr>
  </w:style>
  <w:style w:type="character" w:customStyle="1" w:styleId="16">
    <w:name w:val="Текст выноски Знак1"/>
    <w:uiPriority w:val="99"/>
    <w:semiHidden/>
    <w:rsid w:val="00274F0C"/>
    <w:rPr>
      <w:rFonts w:ascii="Segoe UI" w:eastAsia="Calibri" w:hAnsi="Segoe UI" w:cs="Segoe UI"/>
      <w:sz w:val="18"/>
      <w:szCs w:val="18"/>
    </w:rPr>
  </w:style>
  <w:style w:type="character" w:customStyle="1" w:styleId="afffff4">
    <w:name w:val="Заголовок Знак"/>
    <w:uiPriority w:val="10"/>
    <w:rsid w:val="00274F0C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customStyle="1" w:styleId="17">
    <w:name w:val="1"/>
    <w:basedOn w:val="affa"/>
    <w:next w:val="a1"/>
    <w:uiPriority w:val="99"/>
    <w:rsid w:val="00274F0C"/>
    <w:rPr>
      <w:rFonts w:ascii="Arial" w:hAnsi="Arial" w:cs="Times New Roman"/>
      <w:b/>
      <w:bCs/>
      <w:color w:val="C0C0C0"/>
      <w:lang w:eastAsia="en-US"/>
    </w:rPr>
  </w:style>
  <w:style w:type="paragraph" w:customStyle="1" w:styleId="afffff5">
    <w:name w:val="МГ_Обычный текст"/>
    <w:qFormat/>
    <w:rsid w:val="00274F0C"/>
    <w:pPr>
      <w:keepNext/>
      <w:spacing w:before="120"/>
      <w:ind w:left="284" w:right="170" w:firstLine="851"/>
      <w:jc w:val="both"/>
    </w:pPr>
    <w:rPr>
      <w:sz w:val="26"/>
      <w:szCs w:val="26"/>
    </w:rPr>
  </w:style>
  <w:style w:type="paragraph" w:styleId="afffff6">
    <w:name w:val="No Spacing"/>
    <w:uiPriority w:val="1"/>
    <w:qFormat/>
    <w:rsid w:val="00274F0C"/>
    <w:pPr>
      <w:keepNext/>
      <w:jc w:val="both"/>
    </w:pPr>
    <w:rPr>
      <w:sz w:val="24"/>
      <w:szCs w:val="24"/>
    </w:rPr>
  </w:style>
  <w:style w:type="character" w:customStyle="1" w:styleId="28">
    <w:name w:val="Основной текст (2)_"/>
    <w:link w:val="29"/>
    <w:locked/>
    <w:rsid w:val="009B2AA4"/>
    <w:rPr>
      <w:shd w:val="clear" w:color="auto" w:fill="FFFFFF"/>
    </w:rPr>
  </w:style>
  <w:style w:type="paragraph" w:customStyle="1" w:styleId="29">
    <w:name w:val="Основной текст (2)"/>
    <w:basedOn w:val="a1"/>
    <w:link w:val="28"/>
    <w:rsid w:val="009B2AA4"/>
    <w:pPr>
      <w:widowControl w:val="0"/>
      <w:shd w:val="clear" w:color="auto" w:fill="FFFFFF"/>
      <w:spacing w:after="240" w:line="274" w:lineRule="exact"/>
      <w:jc w:val="right"/>
    </w:pPr>
    <w:rPr>
      <w:sz w:val="20"/>
      <w:szCs w:val="20"/>
    </w:rPr>
  </w:style>
  <w:style w:type="character" w:customStyle="1" w:styleId="2a">
    <w:name w:val="Основной текст (2) + Полужирный"/>
    <w:rsid w:val="009B2AA4"/>
    <w:rPr>
      <w:rFonts w:ascii="Times New Roman" w:hAnsi="Times New Roman"/>
      <w:b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290">
    <w:name w:val="Основной текст (2) + 9"/>
    <w:aliases w:val="5 pt,Полужирный,Курсив,Интервал 1 pt"/>
    <w:rsid w:val="009B2AA4"/>
    <w:rPr>
      <w:rFonts w:ascii="Times New Roman" w:hAnsi="Times New Roman"/>
      <w:b/>
      <w:i/>
      <w:color w:val="000000"/>
      <w:spacing w:val="20"/>
      <w:w w:val="100"/>
      <w:position w:val="0"/>
      <w:sz w:val="19"/>
      <w:u w:val="none"/>
      <w:shd w:val="clear" w:color="auto" w:fill="FFFFFF"/>
      <w:lang w:val="ru-RU" w:eastAsia="ru-RU"/>
    </w:rPr>
  </w:style>
  <w:style w:type="character" w:customStyle="1" w:styleId="afffff7">
    <w:name w:val="Цветовое выделение для Текст"/>
    <w:uiPriority w:val="99"/>
    <w:rsid w:val="004F061A"/>
  </w:style>
  <w:style w:type="character" w:customStyle="1" w:styleId="36">
    <w:name w:val="Основной текст (3)_"/>
    <w:link w:val="37"/>
    <w:locked/>
    <w:rsid w:val="004F061A"/>
    <w:rPr>
      <w:b/>
      <w:shd w:val="clear" w:color="auto" w:fill="FFFFFF"/>
    </w:rPr>
  </w:style>
  <w:style w:type="paragraph" w:customStyle="1" w:styleId="37">
    <w:name w:val="Основной текст (3)"/>
    <w:basedOn w:val="a1"/>
    <w:link w:val="36"/>
    <w:rsid w:val="004F061A"/>
    <w:pPr>
      <w:widowControl w:val="0"/>
      <w:shd w:val="clear" w:color="auto" w:fill="FFFFFF"/>
      <w:spacing w:before="240" w:line="274" w:lineRule="exact"/>
      <w:jc w:val="center"/>
    </w:pPr>
    <w:rPr>
      <w:b/>
      <w:sz w:val="20"/>
      <w:szCs w:val="20"/>
    </w:rPr>
  </w:style>
  <w:style w:type="character" w:customStyle="1" w:styleId="18">
    <w:name w:val="Заголовок №1_"/>
    <w:link w:val="19"/>
    <w:locked/>
    <w:rsid w:val="004F061A"/>
    <w:rPr>
      <w:b/>
      <w:shd w:val="clear" w:color="auto" w:fill="FFFFFF"/>
    </w:rPr>
  </w:style>
  <w:style w:type="paragraph" w:customStyle="1" w:styleId="19">
    <w:name w:val="Заголовок №1"/>
    <w:basedOn w:val="a1"/>
    <w:link w:val="18"/>
    <w:rsid w:val="004F061A"/>
    <w:pPr>
      <w:widowControl w:val="0"/>
      <w:shd w:val="clear" w:color="auto" w:fill="FFFFFF"/>
      <w:spacing w:before="240" w:after="360" w:line="240" w:lineRule="atLeast"/>
      <w:ind w:hanging="2140"/>
      <w:outlineLvl w:val="0"/>
    </w:pPr>
    <w:rPr>
      <w:b/>
      <w:sz w:val="20"/>
      <w:szCs w:val="20"/>
    </w:rPr>
  </w:style>
  <w:style w:type="character" w:customStyle="1" w:styleId="291">
    <w:name w:val="Основной текст (2) + 91"/>
    <w:aliases w:val="5 pt1,Полужирный1,Курсив1"/>
    <w:rsid w:val="004F061A"/>
    <w:rPr>
      <w:rFonts w:ascii="Times New Roman" w:hAnsi="Times New Roman"/>
      <w:b/>
      <w:i/>
      <w:color w:val="000000"/>
      <w:spacing w:val="0"/>
      <w:w w:val="100"/>
      <w:position w:val="0"/>
      <w:sz w:val="19"/>
      <w:u w:val="none"/>
      <w:shd w:val="clear" w:color="auto" w:fill="FFFFFF"/>
      <w:lang w:val="ru-RU" w:eastAsia="ru-RU"/>
    </w:rPr>
  </w:style>
  <w:style w:type="character" w:customStyle="1" w:styleId="afffff8">
    <w:name w:val="Подпись к таблице_"/>
    <w:link w:val="afffff9"/>
    <w:locked/>
    <w:rsid w:val="004F061A"/>
    <w:rPr>
      <w:shd w:val="clear" w:color="auto" w:fill="FFFFFF"/>
    </w:rPr>
  </w:style>
  <w:style w:type="paragraph" w:customStyle="1" w:styleId="afffff9">
    <w:name w:val="Подпись к таблице"/>
    <w:basedOn w:val="a1"/>
    <w:link w:val="afffff8"/>
    <w:rsid w:val="004F061A"/>
    <w:pPr>
      <w:widowControl w:val="0"/>
      <w:shd w:val="clear" w:color="auto" w:fill="FFFFFF"/>
      <w:spacing w:line="240" w:lineRule="atLeas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0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8A21A58CEDF1934CAF7C1A78ECE72427E0E270BD7B870C36ABA0E0FCCj1m5G" TargetMode="External"/><Relationship Id="rId13" Type="http://schemas.openxmlformats.org/officeDocument/2006/relationships/hyperlink" Target="consultantplus://offline/ref=E8A21A58CEDF1934CAF7DFAA98A22D4975057805D1B27F9C35E808589345925E1B3A98806D461901CD1C1CE6j6mBG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8A21A58CEDF1934CAF7DFAA98A22D4975057805D1B27F9C35E808589345925E1B3A98806D461901CD1C1CE6j6mBG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garantF1://8620359.1012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8A21A58CEDF1934CAF7DFAA98A22D4975057805D1B27F9C35E808589345925E1B3A98806D461901CD1C1CE6j6mB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8620359.1011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E8A21A58CEDF1934CAF7DFAA98A22D4975057805D1B37C9636E608589345925E1Bj3mAG" TargetMode="External"/><Relationship Id="rId19" Type="http://schemas.openxmlformats.org/officeDocument/2006/relationships/hyperlink" Target="garantF1://19662979.0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8A21A58CEDF1934CAF7C1A78ECE72427E0F2608D5B870C36ABA0E0FCCj1m5G" TargetMode="External"/><Relationship Id="rId14" Type="http://schemas.openxmlformats.org/officeDocument/2006/relationships/hyperlink" Target="kodeks://link/d?nd=902327854&amp;point=mark=000000000000000000000000000000000000000000000000006560I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E22DB-E6B1-4772-8CC1-FBD632FC4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34377</Words>
  <Characters>195951</Characters>
  <Application>Microsoft Office Word</Application>
  <DocSecurity>0</DocSecurity>
  <Lines>1632</Lines>
  <Paragraphs>459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229869</CharactersWithSpaces>
  <SharedDoc>false</SharedDoc>
  <HLinks>
    <vt:vector size="228" baseType="variant">
      <vt:variant>
        <vt:i4>6881335</vt:i4>
      </vt:variant>
      <vt:variant>
        <vt:i4>111</vt:i4>
      </vt:variant>
      <vt:variant>
        <vt:i4>0</vt:i4>
      </vt:variant>
      <vt:variant>
        <vt:i4>5</vt:i4>
      </vt:variant>
      <vt:variant>
        <vt:lpwstr>garantf1://19662979.0/</vt:lpwstr>
      </vt:variant>
      <vt:variant>
        <vt:lpwstr/>
      </vt:variant>
      <vt:variant>
        <vt:i4>4653147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consultantplus://offline/ref=94A8324E972914C1F7008512492EE668A3C4129EF81D2EA2DA5A1AE6FC172E3BDCE7AA935CC07BzAz1J</vt:lpwstr>
      </vt:variant>
      <vt:variant>
        <vt:lpwstr/>
      </vt:variant>
      <vt:variant>
        <vt:i4>2162750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consultantplus://offline/ref=94A8324E972914C1F700840A5A42B963ABCC4494F3147AFC865C4DB9AC117B7Bz9zCJ</vt:lpwstr>
      </vt:variant>
      <vt:variant>
        <vt:lpwstr/>
      </vt:variant>
      <vt:variant>
        <vt:i4>3473459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consultantplus://offline/ref=12C1C128B3E91E893B7F681F87FB90919070DDA17BDCEDAEE0308EE490961322A37160961AUFH</vt:lpwstr>
      </vt:variant>
      <vt:variant>
        <vt:lpwstr/>
      </vt:variant>
      <vt:variant>
        <vt:i4>2490427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consultantplus://offline/ref=94A8324E972914C1F7009A074C2EE668A3C1199CF51573A8D20316E4FB18712CDBAEA6925CC873A7z3zDJ</vt:lpwstr>
      </vt:variant>
      <vt:variant>
        <vt:lpwstr/>
      </vt:variant>
      <vt:variant>
        <vt:i4>5177344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consultantplus://offline/ref=94A8324E972914C1F7009A074C2EE668A0C61398F51373A8D20316E4FBz1z8J</vt:lpwstr>
      </vt:variant>
      <vt:variant>
        <vt:lpwstr/>
      </vt:variant>
      <vt:variant>
        <vt:i4>458818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P423</vt:lpwstr>
      </vt:variant>
      <vt:variant>
        <vt:i4>131137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P416</vt:lpwstr>
      </vt:variant>
      <vt:variant>
        <vt:i4>131142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P1634</vt:lpwstr>
      </vt:variant>
      <vt:variant>
        <vt:i4>131139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P436</vt:lpwstr>
      </vt:variant>
      <vt:variant>
        <vt:i4>458818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P423</vt:lpwstr>
      </vt:variant>
      <vt:variant>
        <vt:i4>458818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P423</vt:lpwstr>
      </vt:variant>
      <vt:variant>
        <vt:i4>458818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P423</vt:lpwstr>
      </vt:variant>
      <vt:variant>
        <vt:i4>131137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P416</vt:lpwstr>
      </vt:variant>
      <vt:variant>
        <vt:i4>131142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P1634</vt:lpwstr>
      </vt:variant>
      <vt:variant>
        <vt:i4>131139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P436</vt:lpwstr>
      </vt:variant>
      <vt:variant>
        <vt:i4>458818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P423</vt:lpwstr>
      </vt:variant>
      <vt:variant>
        <vt:i4>7536761</vt:i4>
      </vt:variant>
      <vt:variant>
        <vt:i4>60</vt:i4>
      </vt:variant>
      <vt:variant>
        <vt:i4>0</vt:i4>
      </vt:variant>
      <vt:variant>
        <vt:i4>5</vt:i4>
      </vt:variant>
      <vt:variant>
        <vt:lpwstr>http://mobileonline.garant.ru/document?id=8746270&amp;amp;sub=0</vt:lpwstr>
      </vt:variant>
      <vt:variant>
        <vt:lpwstr/>
      </vt:variant>
      <vt:variant>
        <vt:i4>4718670</vt:i4>
      </vt:variant>
      <vt:variant>
        <vt:i4>57</vt:i4>
      </vt:variant>
      <vt:variant>
        <vt:i4>0</vt:i4>
      </vt:variant>
      <vt:variant>
        <vt:i4>5</vt:i4>
      </vt:variant>
      <vt:variant>
        <vt:lpwstr>http://mobileonline.garant.ru/document?id=12026663&amp;amp;sub=0</vt:lpwstr>
      </vt:variant>
      <vt:variant>
        <vt:lpwstr/>
      </vt:variant>
      <vt:variant>
        <vt:i4>7471220</vt:i4>
      </vt:variant>
      <vt:variant>
        <vt:i4>54</vt:i4>
      </vt:variant>
      <vt:variant>
        <vt:i4>0</vt:i4>
      </vt:variant>
      <vt:variant>
        <vt:i4>5</vt:i4>
      </vt:variant>
      <vt:variant>
        <vt:lpwstr>http://mobileonline.garant.ru/document?id=2060374&amp;amp;sub=0</vt:lpwstr>
      </vt:variant>
      <vt:variant>
        <vt:lpwstr/>
      </vt:variant>
      <vt:variant>
        <vt:i4>4784206</vt:i4>
      </vt:variant>
      <vt:variant>
        <vt:i4>51</vt:i4>
      </vt:variant>
      <vt:variant>
        <vt:i4>0</vt:i4>
      </vt:variant>
      <vt:variant>
        <vt:i4>5</vt:i4>
      </vt:variant>
      <vt:variant>
        <vt:lpwstr>http://mobileonline.garant.ru/document?id=12065555&amp;amp;sub=0</vt:lpwstr>
      </vt:variant>
      <vt:variant>
        <vt:lpwstr/>
      </vt:variant>
      <vt:variant>
        <vt:i4>7405685</vt:i4>
      </vt:variant>
      <vt:variant>
        <vt:i4>48</vt:i4>
      </vt:variant>
      <vt:variant>
        <vt:i4>0</vt:i4>
      </vt:variant>
      <vt:variant>
        <vt:i4>5</vt:i4>
      </vt:variant>
      <vt:variant>
        <vt:lpwstr>http://mobileonline.garant.ru/document?id=2206000&amp;amp;sub=0</vt:lpwstr>
      </vt:variant>
      <vt:variant>
        <vt:lpwstr/>
      </vt:variant>
      <vt:variant>
        <vt:i4>4784193</vt:i4>
      </vt:variant>
      <vt:variant>
        <vt:i4>45</vt:i4>
      </vt:variant>
      <vt:variant>
        <vt:i4>0</vt:i4>
      </vt:variant>
      <vt:variant>
        <vt:i4>5</vt:i4>
      </vt:variant>
      <vt:variant>
        <vt:lpwstr>http://mobileonline.garant.ru/document?id=12058477&amp;amp;sub=0</vt:lpwstr>
      </vt:variant>
      <vt:variant>
        <vt:lpwstr/>
      </vt:variant>
      <vt:variant>
        <vt:i4>7667834</vt:i4>
      </vt:variant>
      <vt:variant>
        <vt:i4>42</vt:i4>
      </vt:variant>
      <vt:variant>
        <vt:i4>0</vt:i4>
      </vt:variant>
      <vt:variant>
        <vt:i4>5</vt:i4>
      </vt:variant>
      <vt:variant>
        <vt:lpwstr>http://mobileonline.garant.ru/document?id=80285&amp;amp;sub=28</vt:lpwstr>
      </vt:variant>
      <vt:variant>
        <vt:lpwstr/>
      </vt:variant>
      <vt:variant>
        <vt:i4>5177416</vt:i4>
      </vt:variant>
      <vt:variant>
        <vt:i4>39</vt:i4>
      </vt:variant>
      <vt:variant>
        <vt:i4>0</vt:i4>
      </vt:variant>
      <vt:variant>
        <vt:i4>5</vt:i4>
      </vt:variant>
      <vt:variant>
        <vt:lpwstr>http://mobileonline.garant.ru/document?id=12024624&amp;amp;sub=0</vt:lpwstr>
      </vt:variant>
      <vt:variant>
        <vt:lpwstr/>
      </vt:variant>
      <vt:variant>
        <vt:i4>7536761</vt:i4>
      </vt:variant>
      <vt:variant>
        <vt:i4>36</vt:i4>
      </vt:variant>
      <vt:variant>
        <vt:i4>0</vt:i4>
      </vt:variant>
      <vt:variant>
        <vt:i4>5</vt:i4>
      </vt:variant>
      <vt:variant>
        <vt:lpwstr>http://mobileonline.garant.ru/document?id=8746270&amp;amp;sub=0</vt:lpwstr>
      </vt:variant>
      <vt:variant>
        <vt:lpwstr/>
      </vt:variant>
      <vt:variant>
        <vt:i4>4718670</vt:i4>
      </vt:variant>
      <vt:variant>
        <vt:i4>33</vt:i4>
      </vt:variant>
      <vt:variant>
        <vt:i4>0</vt:i4>
      </vt:variant>
      <vt:variant>
        <vt:i4>5</vt:i4>
      </vt:variant>
      <vt:variant>
        <vt:lpwstr>http://mobileonline.garant.ru/document?id=12026663&amp;amp;sub=0</vt:lpwstr>
      </vt:variant>
      <vt:variant>
        <vt:lpwstr/>
      </vt:variant>
      <vt:variant>
        <vt:i4>4915273</vt:i4>
      </vt:variant>
      <vt:variant>
        <vt:i4>30</vt:i4>
      </vt:variant>
      <vt:variant>
        <vt:i4>0</vt:i4>
      </vt:variant>
      <vt:variant>
        <vt:i4>5</vt:i4>
      </vt:variant>
      <vt:variant>
        <vt:lpwstr>http://mobileonline.garant.ru/document?id=57647227&amp;amp;sub=0</vt:lpwstr>
      </vt:variant>
      <vt:variant>
        <vt:lpwstr/>
      </vt:variant>
      <vt:variant>
        <vt:i4>4849728</vt:i4>
      </vt:variant>
      <vt:variant>
        <vt:i4>27</vt:i4>
      </vt:variant>
      <vt:variant>
        <vt:i4>0</vt:i4>
      </vt:variant>
      <vt:variant>
        <vt:i4>5</vt:i4>
      </vt:variant>
      <vt:variant>
        <vt:lpwstr>http://mobileonline.garant.ru/document?id=12047594&amp;amp;sub=0</vt:lpwstr>
      </vt:variant>
      <vt:variant>
        <vt:lpwstr/>
      </vt:variant>
      <vt:variant>
        <vt:i4>7929968</vt:i4>
      </vt:variant>
      <vt:variant>
        <vt:i4>24</vt:i4>
      </vt:variant>
      <vt:variant>
        <vt:i4>0</vt:i4>
      </vt:variant>
      <vt:variant>
        <vt:i4>5</vt:i4>
      </vt:variant>
      <vt:variant>
        <vt:lpwstr>http://mobileonline.garant.ru/document?id=4079154&amp;amp;sub=10000</vt:lpwstr>
      </vt:variant>
      <vt:variant>
        <vt:lpwstr/>
      </vt:variant>
      <vt:variant>
        <vt:i4>2293818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consultantplus://offline/ref=E8A21A58CEDF1934CAF7DFAA98A22D4975057805D1B27F9C35E808589345925E1B3A98806D461901CD1C1CE6j6mBG</vt:lpwstr>
      </vt:variant>
      <vt:variant>
        <vt:lpwstr/>
      </vt:variant>
      <vt:variant>
        <vt:i4>2293818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consultantplus://offline/ref=E8A21A58CEDF1934CAF7DFAA98A22D4975057805D1B27F9C35E808589345925E1B3A98806D461901CD1C1CE6j6mBG</vt:lpwstr>
      </vt:variant>
      <vt:variant>
        <vt:lpwstr/>
      </vt:variant>
      <vt:variant>
        <vt:i4>2293818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consultantplus://offline/ref=E8A21A58CEDF1934CAF7DFAA98A22D4975057805D1B27F9C35E808589345925E1B3A98806D461901CD1C1CE6j6mBG</vt:lpwstr>
      </vt:variant>
      <vt:variant>
        <vt:lpwstr/>
      </vt:variant>
      <vt:variant>
        <vt:i4>1310721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consultantplus://offline/ref=E8A21A58CEDF1934CAF7DFAA98A22D4975057805D1B37C9636E608589345925E1Bj3mAG</vt:lpwstr>
      </vt:variant>
      <vt:variant>
        <vt:lpwstr/>
      </vt:variant>
      <vt:variant>
        <vt:i4>1966091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consultantplus://offline/ref=E8A21A58CEDF1934CAF7C1A78ECE72427E0F2608D5B870C36ABA0E0FCCj1m5G</vt:lpwstr>
      </vt:variant>
      <vt:variant>
        <vt:lpwstr/>
      </vt:variant>
      <vt:variant>
        <vt:i4>1966161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consultantplus://offline/ref=E8A21A58CEDF1934CAF7C1A78ECE72427E0E270BD7B870C36ABA0E0FCCj1m5G</vt:lpwstr>
      </vt:variant>
      <vt:variant>
        <vt:lpwstr/>
      </vt:variant>
      <vt:variant>
        <vt:i4>6553658</vt:i4>
      </vt:variant>
      <vt:variant>
        <vt:i4>3</vt:i4>
      </vt:variant>
      <vt:variant>
        <vt:i4>0</vt:i4>
      </vt:variant>
      <vt:variant>
        <vt:i4>5</vt:i4>
      </vt:variant>
      <vt:variant>
        <vt:lpwstr>garantf1://12048567.6/</vt:lpwstr>
      </vt:variant>
      <vt:variant>
        <vt:lpwstr/>
      </vt:variant>
      <vt:variant>
        <vt:i4>7995446</vt:i4>
      </vt:variant>
      <vt:variant>
        <vt:i4>0</vt:i4>
      </vt:variant>
      <vt:variant>
        <vt:i4>0</vt:i4>
      </vt:variant>
      <vt:variant>
        <vt:i4>5</vt:i4>
      </vt:variant>
      <vt:variant>
        <vt:lpwstr>garantf1://12038258.501012/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datagis</dc:creator>
  <cp:keywords/>
  <cp:lastModifiedBy>Наталья Гудко Сергеевна</cp:lastModifiedBy>
  <cp:revision>11</cp:revision>
  <cp:lastPrinted>2020-11-11T04:49:00Z</cp:lastPrinted>
  <dcterms:created xsi:type="dcterms:W3CDTF">2020-03-10T10:56:00Z</dcterms:created>
  <dcterms:modified xsi:type="dcterms:W3CDTF">2020-11-11T04:54:00Z</dcterms:modified>
</cp:coreProperties>
</file>