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8B" w:rsidRPr="006F558B" w:rsidRDefault="006F558B" w:rsidP="0088473B">
      <w:pPr>
        <w:pStyle w:val="a3"/>
        <w:jc w:val="center"/>
        <w:rPr>
          <w:color w:val="000000"/>
        </w:rPr>
      </w:pPr>
      <w:r w:rsidRPr="006F558B">
        <w:rPr>
          <w:color w:val="000000"/>
        </w:rPr>
        <w:t xml:space="preserve">Заседание Комиссии от </w:t>
      </w:r>
      <w:r w:rsidR="00435C24">
        <w:rPr>
          <w:color w:val="000000"/>
        </w:rPr>
        <w:t xml:space="preserve">18 </w:t>
      </w:r>
      <w:r w:rsidR="007543E2">
        <w:rPr>
          <w:color w:val="000000"/>
        </w:rPr>
        <w:t xml:space="preserve">апреля </w:t>
      </w:r>
      <w:r w:rsidR="00231108">
        <w:rPr>
          <w:color w:val="000000"/>
        </w:rPr>
        <w:t>2</w:t>
      </w:r>
      <w:r w:rsidRPr="006F558B">
        <w:rPr>
          <w:color w:val="000000"/>
        </w:rPr>
        <w:t>0</w:t>
      </w:r>
      <w:r>
        <w:rPr>
          <w:color w:val="000000"/>
        </w:rPr>
        <w:t>2</w:t>
      </w:r>
      <w:r w:rsidR="00B0351F">
        <w:rPr>
          <w:color w:val="000000"/>
        </w:rPr>
        <w:t>5</w:t>
      </w:r>
      <w:r w:rsidRPr="006F558B">
        <w:rPr>
          <w:color w:val="000000"/>
        </w:rPr>
        <w:t xml:space="preserve"> года</w:t>
      </w:r>
    </w:p>
    <w:p w:rsidR="006F558B" w:rsidRPr="006F558B" w:rsidRDefault="00435C24" w:rsidP="0088473B">
      <w:pPr>
        <w:pStyle w:val="a3"/>
        <w:jc w:val="both"/>
        <w:rPr>
          <w:color w:val="000000"/>
        </w:rPr>
      </w:pPr>
      <w:r>
        <w:rPr>
          <w:color w:val="000000"/>
        </w:rPr>
        <w:t xml:space="preserve">18 </w:t>
      </w:r>
      <w:r w:rsidR="007543E2">
        <w:rPr>
          <w:color w:val="000000"/>
        </w:rPr>
        <w:t xml:space="preserve">апреля </w:t>
      </w:r>
      <w:r w:rsidR="006F558B" w:rsidRPr="006F558B">
        <w:rPr>
          <w:color w:val="000000"/>
        </w:rPr>
        <w:t>20</w:t>
      </w:r>
      <w:r w:rsidR="006F558B">
        <w:rPr>
          <w:color w:val="000000"/>
        </w:rPr>
        <w:t>2</w:t>
      </w:r>
      <w:r w:rsidR="00B0351F">
        <w:rPr>
          <w:color w:val="000000"/>
        </w:rPr>
        <w:t>5</w:t>
      </w:r>
      <w:r w:rsidR="006F558B" w:rsidRPr="006F558B">
        <w:rPr>
          <w:color w:val="000000"/>
        </w:rPr>
        <w:t xml:space="preserve"> года состоялось заседание Комиссии по соблюдению требований к служебному поведению муниципальных служащих Магнитогорского городского Собрания депутатов и урегулированию конфликта интересов (далее – Комиссия).</w:t>
      </w:r>
    </w:p>
    <w:p w:rsidR="006F558B" w:rsidRPr="006F558B" w:rsidRDefault="006F558B" w:rsidP="0088473B">
      <w:pPr>
        <w:pStyle w:val="a3"/>
        <w:spacing w:after="240" w:afterAutospacing="0"/>
        <w:jc w:val="both"/>
        <w:rPr>
          <w:color w:val="000000"/>
        </w:rPr>
      </w:pPr>
      <w:r w:rsidRPr="006F558B">
        <w:rPr>
          <w:color w:val="000000"/>
        </w:rPr>
        <w:t>На заседании Комиссии были рассмотрены вопросы:</w:t>
      </w:r>
    </w:p>
    <w:p w:rsidR="007543E2" w:rsidRDefault="007543E2" w:rsidP="007543E2">
      <w:pPr>
        <w:pStyle w:val="a4"/>
        <w:widowControl w:val="0"/>
        <w:numPr>
          <w:ilvl w:val="0"/>
          <w:numId w:val="34"/>
        </w:numPr>
        <w:shd w:val="clear" w:color="auto" w:fill="FFFFFF"/>
        <w:tabs>
          <w:tab w:val="left" w:pos="284"/>
        </w:tabs>
        <w:spacing w:after="0" w:line="240" w:lineRule="auto"/>
        <w:ind w:left="0" w:firstLine="0"/>
        <w:jc w:val="both"/>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О результатах проведенного анализа сведений о доходах, расходах, об имуществе и обязательствах имущественного характера за 2024 год, представленными муниципальными служащими Магнитогорского городского Собрания депутатов.</w:t>
      </w:r>
    </w:p>
    <w:p w:rsidR="007543E2" w:rsidRDefault="007543E2" w:rsidP="007543E2">
      <w:pPr>
        <w:pStyle w:val="a4"/>
        <w:widowControl w:val="0"/>
        <w:numPr>
          <w:ilvl w:val="0"/>
          <w:numId w:val="34"/>
        </w:numPr>
        <w:shd w:val="clear" w:color="auto" w:fill="FFFFFF"/>
        <w:tabs>
          <w:tab w:val="left" w:pos="284"/>
        </w:tabs>
        <w:spacing w:after="0" w:line="240" w:lineRule="auto"/>
        <w:ind w:left="0" w:firstLine="0"/>
        <w:jc w:val="both"/>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О результатах проверки полноты и достоверности представленных сведений об адресах сайтов и (или) страниц сайтов в информационно-телекоммуникационной сети «Интернет» лицами, замещавшими должности муниципальной службы на 31 декабря 2024 года.</w:t>
      </w:r>
    </w:p>
    <w:p w:rsidR="007543E2" w:rsidRDefault="007543E2" w:rsidP="007543E2">
      <w:pPr>
        <w:pStyle w:val="a4"/>
        <w:widowControl w:val="0"/>
        <w:numPr>
          <w:ilvl w:val="0"/>
          <w:numId w:val="34"/>
        </w:numPr>
        <w:shd w:val="clear" w:color="auto" w:fill="FFFFFF"/>
        <w:tabs>
          <w:tab w:val="left" w:pos="284"/>
        </w:tabs>
        <w:spacing w:after="0" w:line="240" w:lineRule="auto"/>
        <w:ind w:left="0" w:firstLine="0"/>
        <w:jc w:val="both"/>
        <w:rPr>
          <w:rFonts w:ascii="yandex-sans" w:eastAsia="Times New Roman" w:hAnsi="yandex-sans" w:cs="Times New Roman"/>
          <w:color w:val="000000"/>
          <w:sz w:val="24"/>
          <w:szCs w:val="24"/>
          <w:lang w:eastAsia="ru-RU"/>
        </w:rPr>
      </w:pPr>
      <w:proofErr w:type="gramStart"/>
      <w:r>
        <w:rPr>
          <w:rFonts w:ascii="yandex-sans" w:eastAsia="Times New Roman" w:hAnsi="yandex-sans" w:cs="Times New Roman"/>
          <w:color w:val="000000"/>
          <w:sz w:val="24"/>
          <w:szCs w:val="24"/>
          <w:lang w:eastAsia="ru-RU"/>
        </w:rPr>
        <w:t>О размещении сведений о доходах, расходах, об имуществе и обязательствах имущественного характера лиц, замещавших на 31 декабря 2024 года коррупционно опасные должности муниципальной службы Магнитогорского городского Собрания депутатов, их супругов и несовершеннолетних детей за отчетный период с 1 января 2024 года по 31 декабря 2024 года на официальном сайте Магнитогорского городского Собрания депутатов информационно-телекоммуникационной сети «Интернет».</w:t>
      </w:r>
      <w:proofErr w:type="gramEnd"/>
    </w:p>
    <w:p w:rsidR="007543E2" w:rsidRDefault="007543E2" w:rsidP="007543E2">
      <w:pPr>
        <w:pStyle w:val="a4"/>
        <w:widowControl w:val="0"/>
        <w:numPr>
          <w:ilvl w:val="0"/>
          <w:numId w:val="34"/>
        </w:numPr>
        <w:shd w:val="clear" w:color="auto" w:fill="FFFFFF"/>
        <w:tabs>
          <w:tab w:val="left" w:pos="284"/>
        </w:tabs>
        <w:spacing w:after="0" w:line="240" w:lineRule="auto"/>
        <w:ind w:left="0" w:firstLine="0"/>
        <w:jc w:val="both"/>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 xml:space="preserve">О результатах проведенного анализа деклараций о возможной личной заинтересованности, представленных муниципальными служащими </w:t>
      </w:r>
      <w:r>
        <w:rPr>
          <w:rFonts w:ascii="Times New Roman" w:hAnsi="Times New Roman"/>
          <w:sz w:val="24"/>
          <w:szCs w:val="24"/>
        </w:rPr>
        <w:t xml:space="preserve">Магнитогорского городского Собрания депутатов </w:t>
      </w:r>
      <w:r>
        <w:rPr>
          <w:rFonts w:ascii="yandex-sans" w:eastAsia="Times New Roman" w:hAnsi="yandex-sans" w:cs="Times New Roman"/>
          <w:color w:val="000000"/>
          <w:sz w:val="24"/>
          <w:szCs w:val="24"/>
          <w:lang w:eastAsia="ru-RU"/>
        </w:rPr>
        <w:t xml:space="preserve">и </w:t>
      </w:r>
      <w:r>
        <w:rPr>
          <w:rFonts w:ascii="Times New Roman" w:hAnsi="Times New Roman"/>
          <w:sz w:val="24"/>
          <w:szCs w:val="24"/>
        </w:rPr>
        <w:t>работниками, занимающими должности, не отнесенные к должностям муниципальной службы, и осуществляющими техническое обеспечение деятельности</w:t>
      </w:r>
      <w:r>
        <w:rPr>
          <w:rFonts w:ascii="yandex-sans" w:eastAsia="Times New Roman" w:hAnsi="yandex-sans" w:cs="Times New Roman"/>
          <w:color w:val="000000"/>
          <w:sz w:val="24"/>
          <w:szCs w:val="24"/>
          <w:lang w:eastAsia="ru-RU"/>
        </w:rPr>
        <w:t xml:space="preserve"> Магнитогорского городского Собрания депутатов, участвующими в осуществлении закупок.</w:t>
      </w:r>
    </w:p>
    <w:p w:rsidR="007543E2" w:rsidRDefault="007543E2" w:rsidP="007543E2">
      <w:pPr>
        <w:pStyle w:val="a4"/>
        <w:widowControl w:val="0"/>
        <w:numPr>
          <w:ilvl w:val="0"/>
          <w:numId w:val="34"/>
        </w:numPr>
        <w:shd w:val="clear" w:color="auto" w:fill="FFFFFF"/>
        <w:tabs>
          <w:tab w:val="left" w:pos="284"/>
        </w:tabs>
        <w:spacing w:after="0" w:line="240" w:lineRule="auto"/>
        <w:ind w:left="0" w:firstLine="0"/>
        <w:jc w:val="both"/>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Об информации по принятым решениям председателя Магнитогорского городского Собрания депутатов в отношении рекомендаций Комиссии от 18.03.2025.</w:t>
      </w:r>
    </w:p>
    <w:p w:rsidR="006F558B" w:rsidRDefault="006F558B" w:rsidP="0088473B">
      <w:pPr>
        <w:pStyle w:val="a3"/>
        <w:jc w:val="both"/>
        <w:rPr>
          <w:color w:val="000000"/>
        </w:rPr>
      </w:pPr>
      <w:r w:rsidRPr="006F558B">
        <w:rPr>
          <w:color w:val="000000"/>
        </w:rPr>
        <w:t>По итогам заседания Комиссии приняты следующие решения:</w:t>
      </w:r>
    </w:p>
    <w:p w:rsidR="007543E2" w:rsidRPr="007543E2" w:rsidRDefault="007543E2" w:rsidP="00D12467">
      <w:pPr>
        <w:pStyle w:val="a4"/>
        <w:widowControl w:val="0"/>
        <w:numPr>
          <w:ilvl w:val="0"/>
          <w:numId w:val="32"/>
        </w:numPr>
        <w:tabs>
          <w:tab w:val="left" w:pos="426"/>
        </w:tabs>
        <w:spacing w:after="0" w:line="240" w:lineRule="auto"/>
        <w:ind w:left="0" w:firstLine="0"/>
        <w:jc w:val="both"/>
        <w:rPr>
          <w:rFonts w:ascii="Times New Roman" w:hAnsi="Times New Roman" w:cs="Times New Roman"/>
          <w:sz w:val="24"/>
          <w:szCs w:val="24"/>
        </w:rPr>
      </w:pPr>
      <w:r w:rsidRPr="007543E2">
        <w:rPr>
          <w:rFonts w:ascii="Times New Roman" w:hAnsi="Times New Roman" w:cs="Times New Roman"/>
          <w:sz w:val="24"/>
          <w:szCs w:val="24"/>
        </w:rPr>
        <w:t xml:space="preserve">Информацию о </w:t>
      </w:r>
      <w:r w:rsidRPr="007543E2">
        <w:rPr>
          <w:rFonts w:ascii="yandex-sans" w:eastAsia="Times New Roman" w:hAnsi="yandex-sans" w:cs="Times New Roman"/>
          <w:color w:val="000000"/>
          <w:sz w:val="24"/>
          <w:szCs w:val="24"/>
          <w:lang w:eastAsia="ru-RU"/>
        </w:rPr>
        <w:t xml:space="preserve">результатах проведенного анализа сведений о доходах, расходах, об имуществе и обязательствах имущественного характера за 2024 год, представленных муниципальными служащими Магнитогорского городского Собрания депутатов, принять к сведению. </w:t>
      </w:r>
      <w:r>
        <w:rPr>
          <w:rFonts w:ascii="Times New Roman" w:hAnsi="Times New Roman" w:cs="Times New Roman"/>
          <w:sz w:val="24"/>
          <w:szCs w:val="24"/>
        </w:rPr>
        <w:t>П</w:t>
      </w:r>
      <w:r w:rsidRPr="007543E2">
        <w:rPr>
          <w:rFonts w:ascii="Times New Roman" w:hAnsi="Times New Roman" w:cs="Times New Roman"/>
          <w:sz w:val="24"/>
          <w:szCs w:val="24"/>
        </w:rPr>
        <w:t>одготовить документы для рассмотрения вопроса о полноте и достоверности сведений о доходах, расходах, об имуществе и обязательствах имущественного характера, представленных</w:t>
      </w:r>
      <w:r w:rsidRPr="007543E2">
        <w:rPr>
          <w:rFonts w:ascii="yandex-sans" w:eastAsia="Times New Roman" w:hAnsi="yandex-sans" w:cs="Times New Roman"/>
          <w:color w:val="000000"/>
          <w:sz w:val="24"/>
          <w:szCs w:val="24"/>
          <w:lang w:eastAsia="ru-RU"/>
        </w:rPr>
        <w:t xml:space="preserve"> </w:t>
      </w:r>
      <w:r>
        <w:rPr>
          <w:rFonts w:ascii="yandex-sans" w:eastAsia="Times New Roman" w:hAnsi="yandex-sans" w:cs="Times New Roman"/>
          <w:color w:val="000000"/>
          <w:sz w:val="24"/>
          <w:szCs w:val="24"/>
          <w:lang w:eastAsia="ru-RU"/>
        </w:rPr>
        <w:t>муниципальными служащими Магнитогорского городского Собрания депутатов</w:t>
      </w:r>
      <w:r w:rsidRPr="007543E2">
        <w:rPr>
          <w:rFonts w:ascii="yandex-sans" w:eastAsia="Times New Roman" w:hAnsi="yandex-sans" w:cs="Times New Roman"/>
          <w:color w:val="000000"/>
          <w:sz w:val="24"/>
          <w:szCs w:val="24"/>
          <w:lang w:eastAsia="ru-RU"/>
        </w:rPr>
        <w:t>.</w:t>
      </w:r>
    </w:p>
    <w:p w:rsidR="007543E2" w:rsidRDefault="007543E2" w:rsidP="00D12467">
      <w:pPr>
        <w:pStyle w:val="a4"/>
        <w:widowControl w:val="0"/>
        <w:numPr>
          <w:ilvl w:val="0"/>
          <w:numId w:val="32"/>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Доклад о</w:t>
      </w:r>
      <w:r>
        <w:rPr>
          <w:rFonts w:ascii="yandex-sans" w:eastAsia="Times New Roman" w:hAnsi="yandex-sans" w:cs="Times New Roman"/>
          <w:color w:val="000000"/>
          <w:sz w:val="24"/>
          <w:szCs w:val="24"/>
          <w:lang w:eastAsia="ru-RU"/>
        </w:rPr>
        <w:t xml:space="preserve"> результатах проверки полноты и достоверности представленных сведений об адресах сайтов и (или) страниц сайтов в информационно-телекоммуникационной сети «Интернет» лицами, замещавшими должности муниципальной службы на 31 декабря 2024 года, принять к сведению.</w:t>
      </w:r>
    </w:p>
    <w:p w:rsidR="007543E2" w:rsidRDefault="007543E2" w:rsidP="00D12467">
      <w:pPr>
        <w:pStyle w:val="a4"/>
        <w:numPr>
          <w:ilvl w:val="0"/>
          <w:numId w:val="32"/>
        </w:numPr>
        <w:tabs>
          <w:tab w:val="left" w:pos="284"/>
        </w:tabs>
        <w:spacing w:after="0" w:line="240" w:lineRule="auto"/>
        <w:ind w:left="0" w:right="-143" w:firstLine="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Размещение сведений о </w:t>
      </w:r>
      <w:r>
        <w:rPr>
          <w:rFonts w:ascii="yandex-sans" w:eastAsia="Times New Roman" w:hAnsi="yandex-sans" w:cs="Times New Roman"/>
          <w:color w:val="000000"/>
          <w:sz w:val="24"/>
          <w:szCs w:val="24"/>
          <w:lang w:eastAsia="ru-RU"/>
        </w:rPr>
        <w:t xml:space="preserve">доходах, расходах, об имуществе и обязательствах имущественного характера лиц, замещавших на 31 декабря 2024 года коррупционно опасные должности муниципальной службы Магнитогорского городского Собрания депутатов, их супругов, несовершеннолетних детей за 2024 год на официальном сайте Магнитогорского городского Собрания депутатов информационно-телекоммуникационной сети «Интернет» не осуществлять. </w:t>
      </w:r>
      <w:r>
        <w:rPr>
          <w:rFonts w:ascii="Times New Roman" w:eastAsia="Times New Roman" w:hAnsi="Times New Roman" w:cs="Times New Roman"/>
          <w:sz w:val="24"/>
          <w:szCs w:val="24"/>
          <w:lang w:eastAsia="ru-RU"/>
        </w:rPr>
        <w:t xml:space="preserve">Дано поручение обеспечить размещение гиперссылки на Указ </w:t>
      </w:r>
      <w:r>
        <w:rPr>
          <w:rFonts w:ascii="yandex-sans" w:eastAsia="Times New Roman" w:hAnsi="yandex-sans" w:cs="Times New Roman"/>
          <w:color w:val="000000"/>
          <w:sz w:val="24"/>
          <w:szCs w:val="24"/>
          <w:lang w:eastAsia="ru-RU"/>
        </w:rPr>
        <w:t>Президента Российской Федерации от 29.12.2022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для последовательного перехода на официальный интернет-портал правовой информации.</w:t>
      </w:r>
    </w:p>
    <w:p w:rsidR="007543E2" w:rsidRDefault="007543E2" w:rsidP="00D12467">
      <w:pPr>
        <w:pStyle w:val="a4"/>
        <w:widowControl w:val="0"/>
        <w:numPr>
          <w:ilvl w:val="0"/>
          <w:numId w:val="32"/>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yandex-sans" w:eastAsia="Times New Roman" w:hAnsi="yandex-sans" w:cs="Times New Roman"/>
          <w:color w:val="000000"/>
          <w:sz w:val="24"/>
          <w:szCs w:val="24"/>
          <w:lang w:eastAsia="ru-RU"/>
        </w:rPr>
        <w:t xml:space="preserve">Информацию о результатах проведенного анализа деклараций о возможной личной заинтересованности, представленных муниципальными служащими </w:t>
      </w:r>
      <w:r>
        <w:rPr>
          <w:rFonts w:ascii="Times New Roman" w:hAnsi="Times New Roman"/>
          <w:sz w:val="24"/>
          <w:szCs w:val="24"/>
        </w:rPr>
        <w:t xml:space="preserve">Магнитогорского </w:t>
      </w:r>
      <w:r>
        <w:rPr>
          <w:rFonts w:ascii="Times New Roman" w:hAnsi="Times New Roman"/>
          <w:sz w:val="24"/>
          <w:szCs w:val="24"/>
        </w:rPr>
        <w:lastRenderedPageBreak/>
        <w:t xml:space="preserve">городского Собрания депутатов </w:t>
      </w:r>
      <w:r>
        <w:rPr>
          <w:rFonts w:ascii="yandex-sans" w:eastAsia="Times New Roman" w:hAnsi="yandex-sans" w:cs="Times New Roman"/>
          <w:color w:val="000000"/>
          <w:sz w:val="24"/>
          <w:szCs w:val="24"/>
          <w:lang w:eastAsia="ru-RU"/>
        </w:rPr>
        <w:t xml:space="preserve">и работниками, </w:t>
      </w:r>
      <w:r>
        <w:rPr>
          <w:rFonts w:ascii="Times New Roman" w:hAnsi="Times New Roman"/>
          <w:sz w:val="24"/>
          <w:szCs w:val="24"/>
        </w:rPr>
        <w:t>занимающими должности, не отнесенные к должностям муниципальной службы, и осуществляющими техническое обеспечение деятельности</w:t>
      </w:r>
      <w:r>
        <w:rPr>
          <w:rFonts w:ascii="yandex-sans" w:eastAsia="Times New Roman" w:hAnsi="yandex-sans" w:cs="Times New Roman"/>
          <w:color w:val="000000"/>
          <w:sz w:val="24"/>
          <w:szCs w:val="24"/>
          <w:lang w:eastAsia="ru-RU"/>
        </w:rPr>
        <w:t xml:space="preserve"> Магнитогорского городского Собрания депутатов, участвующими в осуществлении закупок, принять к сведению.</w:t>
      </w:r>
    </w:p>
    <w:p w:rsidR="0088473B" w:rsidRPr="0088473B" w:rsidRDefault="007543E2" w:rsidP="00D12467">
      <w:pPr>
        <w:pStyle w:val="a4"/>
        <w:widowControl w:val="0"/>
        <w:numPr>
          <w:ilvl w:val="0"/>
          <w:numId w:val="32"/>
        </w:numPr>
        <w:tabs>
          <w:tab w:val="left" w:pos="426"/>
        </w:tabs>
        <w:spacing w:after="0" w:line="240" w:lineRule="auto"/>
        <w:ind w:left="0" w:firstLine="0"/>
        <w:jc w:val="both"/>
        <w:rPr>
          <w:rFonts w:ascii="Times New Roman" w:hAnsi="Times New Roman" w:cs="Times New Roman"/>
          <w:sz w:val="24"/>
          <w:szCs w:val="24"/>
        </w:rPr>
      </w:pPr>
      <w:r w:rsidRPr="00D12467">
        <w:rPr>
          <w:rFonts w:ascii="Times New Roman" w:hAnsi="Times New Roman" w:cs="Times New Roman"/>
          <w:sz w:val="24"/>
          <w:szCs w:val="24"/>
        </w:rPr>
        <w:t>Информацию по принятым решениям председателя Магнитогорского городского Собрания депутатов в отношении рекомендаций Комиссии от 18.03.2025 принять к сведению.</w:t>
      </w:r>
    </w:p>
    <w:p w:rsidR="00CD4033" w:rsidRDefault="00CD4033" w:rsidP="0088473B">
      <w:pPr>
        <w:tabs>
          <w:tab w:val="left" w:pos="426"/>
        </w:tabs>
        <w:spacing w:after="0" w:line="240" w:lineRule="auto"/>
        <w:ind w:left="360"/>
        <w:jc w:val="both"/>
        <w:rPr>
          <w:rFonts w:ascii="Times New Roman" w:eastAsia="Times New Roman" w:hAnsi="Times New Roman" w:cs="Times New Roman"/>
          <w:sz w:val="24"/>
          <w:szCs w:val="24"/>
          <w:u w:val="single"/>
          <w:lang w:eastAsia="ru-RU"/>
        </w:rPr>
      </w:pPr>
    </w:p>
    <w:p w:rsidR="0088473B" w:rsidRDefault="0088473B">
      <w:pPr>
        <w:tabs>
          <w:tab w:val="left" w:pos="426"/>
        </w:tabs>
        <w:spacing w:after="0" w:line="240" w:lineRule="auto"/>
        <w:ind w:left="360"/>
        <w:jc w:val="both"/>
        <w:rPr>
          <w:rFonts w:ascii="Times New Roman" w:eastAsia="Times New Roman" w:hAnsi="Times New Roman" w:cs="Times New Roman"/>
          <w:sz w:val="24"/>
          <w:szCs w:val="24"/>
          <w:u w:val="single"/>
          <w:lang w:eastAsia="ru-RU"/>
        </w:rPr>
      </w:pPr>
    </w:p>
    <w:sectPr w:rsidR="0088473B" w:rsidSect="00D12467">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695"/>
    <w:multiLevelType w:val="hybridMultilevel"/>
    <w:tmpl w:val="F53C8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3072E"/>
    <w:multiLevelType w:val="hybridMultilevel"/>
    <w:tmpl w:val="521431E0"/>
    <w:lvl w:ilvl="0" w:tplc="43187D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E85ECD"/>
    <w:multiLevelType w:val="hybridMultilevel"/>
    <w:tmpl w:val="ADAAC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735FB"/>
    <w:multiLevelType w:val="hybridMultilevel"/>
    <w:tmpl w:val="F37C9E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060CA3"/>
    <w:multiLevelType w:val="hybridMultilevel"/>
    <w:tmpl w:val="C2D293FC"/>
    <w:lvl w:ilvl="0" w:tplc="43187DDE">
      <w:start w:val="1"/>
      <w:numFmt w:val="bullet"/>
      <w:lvlText w:val=""/>
      <w:lvlJc w:val="left"/>
      <w:pPr>
        <w:ind w:left="14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E8686D"/>
    <w:multiLevelType w:val="hybridMultilevel"/>
    <w:tmpl w:val="F37C9E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68322B"/>
    <w:multiLevelType w:val="hybridMultilevel"/>
    <w:tmpl w:val="A0B849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9E01D8"/>
    <w:multiLevelType w:val="hybridMultilevel"/>
    <w:tmpl w:val="A0B849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7C5A99"/>
    <w:multiLevelType w:val="hybridMultilevel"/>
    <w:tmpl w:val="D84092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C440D8"/>
    <w:multiLevelType w:val="hybridMultilevel"/>
    <w:tmpl w:val="A0B849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3C48E2"/>
    <w:multiLevelType w:val="hybridMultilevel"/>
    <w:tmpl w:val="543E51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37F5ABE"/>
    <w:multiLevelType w:val="hybridMultilevel"/>
    <w:tmpl w:val="0DAA9F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D73260"/>
    <w:multiLevelType w:val="hybridMultilevel"/>
    <w:tmpl w:val="9EE65E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FF67E5F"/>
    <w:multiLevelType w:val="hybridMultilevel"/>
    <w:tmpl w:val="44CA5512"/>
    <w:lvl w:ilvl="0" w:tplc="32AC473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1D11E23"/>
    <w:multiLevelType w:val="hybridMultilevel"/>
    <w:tmpl w:val="0CB03C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5E418A"/>
    <w:multiLevelType w:val="hybridMultilevel"/>
    <w:tmpl w:val="9514BD72"/>
    <w:lvl w:ilvl="0" w:tplc="0419000F">
      <w:start w:val="1"/>
      <w:numFmt w:val="decimal"/>
      <w:lvlText w:val="%1."/>
      <w:lvlJc w:val="left"/>
      <w:pPr>
        <w:ind w:left="78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7A49BC"/>
    <w:multiLevelType w:val="hybridMultilevel"/>
    <w:tmpl w:val="D878EC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B9E2050"/>
    <w:multiLevelType w:val="hybridMultilevel"/>
    <w:tmpl w:val="F37C9E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EE13A23"/>
    <w:multiLevelType w:val="hybridMultilevel"/>
    <w:tmpl w:val="A0B849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0B26677"/>
    <w:multiLevelType w:val="hybridMultilevel"/>
    <w:tmpl w:val="543E51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BF2510"/>
    <w:multiLevelType w:val="hybridMultilevel"/>
    <w:tmpl w:val="A0B849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41C6000"/>
    <w:multiLevelType w:val="hybridMultilevel"/>
    <w:tmpl w:val="5FEC6470"/>
    <w:lvl w:ilvl="0" w:tplc="43187DDE">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4304C15"/>
    <w:multiLevelType w:val="hybridMultilevel"/>
    <w:tmpl w:val="2A988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7114FA"/>
    <w:multiLevelType w:val="hybridMultilevel"/>
    <w:tmpl w:val="F1249F76"/>
    <w:lvl w:ilvl="0" w:tplc="43187DDE">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9A048A0"/>
    <w:multiLevelType w:val="hybridMultilevel"/>
    <w:tmpl w:val="A0B8492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9BC7FB5"/>
    <w:multiLevelType w:val="hybridMultilevel"/>
    <w:tmpl w:val="2174C5D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A985D2E"/>
    <w:multiLevelType w:val="hybridMultilevel"/>
    <w:tmpl w:val="EEB09F34"/>
    <w:lvl w:ilvl="0" w:tplc="43187DD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B1B01A1"/>
    <w:multiLevelType w:val="hybridMultilevel"/>
    <w:tmpl w:val="5A18D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C371E06"/>
    <w:multiLevelType w:val="hybridMultilevel"/>
    <w:tmpl w:val="A0B849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EAF54B9"/>
    <w:multiLevelType w:val="hybridMultilevel"/>
    <w:tmpl w:val="A0B849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5"/>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7"/>
  </w:num>
  <w:num w:numId="13">
    <w:abstractNumId w:val="14"/>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5"/>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558B"/>
    <w:rsid w:val="00005A60"/>
    <w:rsid w:val="00073848"/>
    <w:rsid w:val="00084227"/>
    <w:rsid w:val="000C243B"/>
    <w:rsid w:val="000D0F04"/>
    <w:rsid w:val="0015101E"/>
    <w:rsid w:val="00190219"/>
    <w:rsid w:val="001C59D1"/>
    <w:rsid w:val="001E3FE5"/>
    <w:rsid w:val="001E5970"/>
    <w:rsid w:val="00210647"/>
    <w:rsid w:val="00224CEF"/>
    <w:rsid w:val="00230C51"/>
    <w:rsid w:val="00231108"/>
    <w:rsid w:val="00266F32"/>
    <w:rsid w:val="002E6555"/>
    <w:rsid w:val="00337C26"/>
    <w:rsid w:val="003E40AB"/>
    <w:rsid w:val="004005BA"/>
    <w:rsid w:val="00403947"/>
    <w:rsid w:val="00405296"/>
    <w:rsid w:val="0040725D"/>
    <w:rsid w:val="00411475"/>
    <w:rsid w:val="00435C24"/>
    <w:rsid w:val="00471F03"/>
    <w:rsid w:val="004763CD"/>
    <w:rsid w:val="004C4335"/>
    <w:rsid w:val="004D473A"/>
    <w:rsid w:val="00501157"/>
    <w:rsid w:val="0050410A"/>
    <w:rsid w:val="00553DC5"/>
    <w:rsid w:val="00565999"/>
    <w:rsid w:val="00565FC3"/>
    <w:rsid w:val="00622DE6"/>
    <w:rsid w:val="0063519B"/>
    <w:rsid w:val="0068546F"/>
    <w:rsid w:val="006F558B"/>
    <w:rsid w:val="007543E2"/>
    <w:rsid w:val="007D58FC"/>
    <w:rsid w:val="00861EE5"/>
    <w:rsid w:val="00863CFE"/>
    <w:rsid w:val="0088473B"/>
    <w:rsid w:val="008B7D39"/>
    <w:rsid w:val="00922148"/>
    <w:rsid w:val="00932012"/>
    <w:rsid w:val="00944DF8"/>
    <w:rsid w:val="00980C8B"/>
    <w:rsid w:val="00987F2E"/>
    <w:rsid w:val="009A5B1C"/>
    <w:rsid w:val="009E1BAF"/>
    <w:rsid w:val="009E7202"/>
    <w:rsid w:val="00A05D93"/>
    <w:rsid w:val="00A54BF1"/>
    <w:rsid w:val="00AC5E84"/>
    <w:rsid w:val="00B0351F"/>
    <w:rsid w:val="00B23FB6"/>
    <w:rsid w:val="00B711F2"/>
    <w:rsid w:val="00CA3A31"/>
    <w:rsid w:val="00CD4033"/>
    <w:rsid w:val="00D12467"/>
    <w:rsid w:val="00D91A14"/>
    <w:rsid w:val="00DA55DA"/>
    <w:rsid w:val="00DD2393"/>
    <w:rsid w:val="00EE26A6"/>
    <w:rsid w:val="00F363ED"/>
    <w:rsid w:val="00F83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5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73848"/>
    <w:pPr>
      <w:ind w:left="720"/>
      <w:contextualSpacing/>
    </w:pPr>
  </w:style>
  <w:style w:type="paragraph" w:styleId="a5">
    <w:name w:val="Balloon Text"/>
    <w:basedOn w:val="a"/>
    <w:link w:val="a6"/>
    <w:uiPriority w:val="99"/>
    <w:semiHidden/>
    <w:unhideWhenUsed/>
    <w:rsid w:val="00F834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34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1822">
      <w:bodyDiv w:val="1"/>
      <w:marLeft w:val="0"/>
      <w:marRight w:val="0"/>
      <w:marTop w:val="0"/>
      <w:marBottom w:val="0"/>
      <w:divBdr>
        <w:top w:val="none" w:sz="0" w:space="0" w:color="auto"/>
        <w:left w:val="none" w:sz="0" w:space="0" w:color="auto"/>
        <w:bottom w:val="none" w:sz="0" w:space="0" w:color="auto"/>
        <w:right w:val="none" w:sz="0" w:space="0" w:color="auto"/>
      </w:divBdr>
    </w:div>
    <w:div w:id="66073556">
      <w:bodyDiv w:val="1"/>
      <w:marLeft w:val="0"/>
      <w:marRight w:val="0"/>
      <w:marTop w:val="0"/>
      <w:marBottom w:val="0"/>
      <w:divBdr>
        <w:top w:val="none" w:sz="0" w:space="0" w:color="auto"/>
        <w:left w:val="none" w:sz="0" w:space="0" w:color="auto"/>
        <w:bottom w:val="none" w:sz="0" w:space="0" w:color="auto"/>
        <w:right w:val="none" w:sz="0" w:space="0" w:color="auto"/>
      </w:divBdr>
    </w:div>
    <w:div w:id="128597947">
      <w:bodyDiv w:val="1"/>
      <w:marLeft w:val="0"/>
      <w:marRight w:val="0"/>
      <w:marTop w:val="0"/>
      <w:marBottom w:val="0"/>
      <w:divBdr>
        <w:top w:val="none" w:sz="0" w:space="0" w:color="auto"/>
        <w:left w:val="none" w:sz="0" w:space="0" w:color="auto"/>
        <w:bottom w:val="none" w:sz="0" w:space="0" w:color="auto"/>
        <w:right w:val="none" w:sz="0" w:space="0" w:color="auto"/>
      </w:divBdr>
    </w:div>
    <w:div w:id="151217378">
      <w:bodyDiv w:val="1"/>
      <w:marLeft w:val="0"/>
      <w:marRight w:val="0"/>
      <w:marTop w:val="0"/>
      <w:marBottom w:val="0"/>
      <w:divBdr>
        <w:top w:val="none" w:sz="0" w:space="0" w:color="auto"/>
        <w:left w:val="none" w:sz="0" w:space="0" w:color="auto"/>
        <w:bottom w:val="none" w:sz="0" w:space="0" w:color="auto"/>
        <w:right w:val="none" w:sz="0" w:space="0" w:color="auto"/>
      </w:divBdr>
    </w:div>
    <w:div w:id="151262426">
      <w:bodyDiv w:val="1"/>
      <w:marLeft w:val="0"/>
      <w:marRight w:val="0"/>
      <w:marTop w:val="0"/>
      <w:marBottom w:val="0"/>
      <w:divBdr>
        <w:top w:val="none" w:sz="0" w:space="0" w:color="auto"/>
        <w:left w:val="none" w:sz="0" w:space="0" w:color="auto"/>
        <w:bottom w:val="none" w:sz="0" w:space="0" w:color="auto"/>
        <w:right w:val="none" w:sz="0" w:space="0" w:color="auto"/>
      </w:divBdr>
    </w:div>
    <w:div w:id="155998008">
      <w:bodyDiv w:val="1"/>
      <w:marLeft w:val="0"/>
      <w:marRight w:val="0"/>
      <w:marTop w:val="0"/>
      <w:marBottom w:val="0"/>
      <w:divBdr>
        <w:top w:val="none" w:sz="0" w:space="0" w:color="auto"/>
        <w:left w:val="none" w:sz="0" w:space="0" w:color="auto"/>
        <w:bottom w:val="none" w:sz="0" w:space="0" w:color="auto"/>
        <w:right w:val="none" w:sz="0" w:space="0" w:color="auto"/>
      </w:divBdr>
    </w:div>
    <w:div w:id="251738711">
      <w:bodyDiv w:val="1"/>
      <w:marLeft w:val="0"/>
      <w:marRight w:val="0"/>
      <w:marTop w:val="0"/>
      <w:marBottom w:val="0"/>
      <w:divBdr>
        <w:top w:val="none" w:sz="0" w:space="0" w:color="auto"/>
        <w:left w:val="none" w:sz="0" w:space="0" w:color="auto"/>
        <w:bottom w:val="none" w:sz="0" w:space="0" w:color="auto"/>
        <w:right w:val="none" w:sz="0" w:space="0" w:color="auto"/>
      </w:divBdr>
    </w:div>
    <w:div w:id="275258831">
      <w:bodyDiv w:val="1"/>
      <w:marLeft w:val="0"/>
      <w:marRight w:val="0"/>
      <w:marTop w:val="0"/>
      <w:marBottom w:val="0"/>
      <w:divBdr>
        <w:top w:val="none" w:sz="0" w:space="0" w:color="auto"/>
        <w:left w:val="none" w:sz="0" w:space="0" w:color="auto"/>
        <w:bottom w:val="none" w:sz="0" w:space="0" w:color="auto"/>
        <w:right w:val="none" w:sz="0" w:space="0" w:color="auto"/>
      </w:divBdr>
    </w:div>
    <w:div w:id="351885681">
      <w:bodyDiv w:val="1"/>
      <w:marLeft w:val="0"/>
      <w:marRight w:val="0"/>
      <w:marTop w:val="0"/>
      <w:marBottom w:val="0"/>
      <w:divBdr>
        <w:top w:val="none" w:sz="0" w:space="0" w:color="auto"/>
        <w:left w:val="none" w:sz="0" w:space="0" w:color="auto"/>
        <w:bottom w:val="none" w:sz="0" w:space="0" w:color="auto"/>
        <w:right w:val="none" w:sz="0" w:space="0" w:color="auto"/>
      </w:divBdr>
    </w:div>
    <w:div w:id="388653853">
      <w:bodyDiv w:val="1"/>
      <w:marLeft w:val="0"/>
      <w:marRight w:val="0"/>
      <w:marTop w:val="0"/>
      <w:marBottom w:val="0"/>
      <w:divBdr>
        <w:top w:val="none" w:sz="0" w:space="0" w:color="auto"/>
        <w:left w:val="none" w:sz="0" w:space="0" w:color="auto"/>
        <w:bottom w:val="none" w:sz="0" w:space="0" w:color="auto"/>
        <w:right w:val="none" w:sz="0" w:space="0" w:color="auto"/>
      </w:divBdr>
    </w:div>
    <w:div w:id="390545436">
      <w:bodyDiv w:val="1"/>
      <w:marLeft w:val="0"/>
      <w:marRight w:val="0"/>
      <w:marTop w:val="0"/>
      <w:marBottom w:val="0"/>
      <w:divBdr>
        <w:top w:val="none" w:sz="0" w:space="0" w:color="auto"/>
        <w:left w:val="none" w:sz="0" w:space="0" w:color="auto"/>
        <w:bottom w:val="none" w:sz="0" w:space="0" w:color="auto"/>
        <w:right w:val="none" w:sz="0" w:space="0" w:color="auto"/>
      </w:divBdr>
    </w:div>
    <w:div w:id="461928811">
      <w:bodyDiv w:val="1"/>
      <w:marLeft w:val="0"/>
      <w:marRight w:val="0"/>
      <w:marTop w:val="0"/>
      <w:marBottom w:val="0"/>
      <w:divBdr>
        <w:top w:val="none" w:sz="0" w:space="0" w:color="auto"/>
        <w:left w:val="none" w:sz="0" w:space="0" w:color="auto"/>
        <w:bottom w:val="none" w:sz="0" w:space="0" w:color="auto"/>
        <w:right w:val="none" w:sz="0" w:space="0" w:color="auto"/>
      </w:divBdr>
    </w:div>
    <w:div w:id="538906459">
      <w:bodyDiv w:val="1"/>
      <w:marLeft w:val="0"/>
      <w:marRight w:val="0"/>
      <w:marTop w:val="0"/>
      <w:marBottom w:val="0"/>
      <w:divBdr>
        <w:top w:val="none" w:sz="0" w:space="0" w:color="auto"/>
        <w:left w:val="none" w:sz="0" w:space="0" w:color="auto"/>
        <w:bottom w:val="none" w:sz="0" w:space="0" w:color="auto"/>
        <w:right w:val="none" w:sz="0" w:space="0" w:color="auto"/>
      </w:divBdr>
    </w:div>
    <w:div w:id="559708380">
      <w:bodyDiv w:val="1"/>
      <w:marLeft w:val="0"/>
      <w:marRight w:val="0"/>
      <w:marTop w:val="0"/>
      <w:marBottom w:val="0"/>
      <w:divBdr>
        <w:top w:val="none" w:sz="0" w:space="0" w:color="auto"/>
        <w:left w:val="none" w:sz="0" w:space="0" w:color="auto"/>
        <w:bottom w:val="none" w:sz="0" w:space="0" w:color="auto"/>
        <w:right w:val="none" w:sz="0" w:space="0" w:color="auto"/>
      </w:divBdr>
    </w:div>
    <w:div w:id="568998522">
      <w:bodyDiv w:val="1"/>
      <w:marLeft w:val="0"/>
      <w:marRight w:val="0"/>
      <w:marTop w:val="0"/>
      <w:marBottom w:val="0"/>
      <w:divBdr>
        <w:top w:val="none" w:sz="0" w:space="0" w:color="auto"/>
        <w:left w:val="none" w:sz="0" w:space="0" w:color="auto"/>
        <w:bottom w:val="none" w:sz="0" w:space="0" w:color="auto"/>
        <w:right w:val="none" w:sz="0" w:space="0" w:color="auto"/>
      </w:divBdr>
    </w:div>
    <w:div w:id="573205948">
      <w:bodyDiv w:val="1"/>
      <w:marLeft w:val="0"/>
      <w:marRight w:val="0"/>
      <w:marTop w:val="0"/>
      <w:marBottom w:val="0"/>
      <w:divBdr>
        <w:top w:val="none" w:sz="0" w:space="0" w:color="auto"/>
        <w:left w:val="none" w:sz="0" w:space="0" w:color="auto"/>
        <w:bottom w:val="none" w:sz="0" w:space="0" w:color="auto"/>
        <w:right w:val="none" w:sz="0" w:space="0" w:color="auto"/>
      </w:divBdr>
    </w:div>
    <w:div w:id="593975107">
      <w:bodyDiv w:val="1"/>
      <w:marLeft w:val="0"/>
      <w:marRight w:val="0"/>
      <w:marTop w:val="0"/>
      <w:marBottom w:val="0"/>
      <w:divBdr>
        <w:top w:val="none" w:sz="0" w:space="0" w:color="auto"/>
        <w:left w:val="none" w:sz="0" w:space="0" w:color="auto"/>
        <w:bottom w:val="none" w:sz="0" w:space="0" w:color="auto"/>
        <w:right w:val="none" w:sz="0" w:space="0" w:color="auto"/>
      </w:divBdr>
    </w:div>
    <w:div w:id="602956390">
      <w:bodyDiv w:val="1"/>
      <w:marLeft w:val="0"/>
      <w:marRight w:val="0"/>
      <w:marTop w:val="0"/>
      <w:marBottom w:val="0"/>
      <w:divBdr>
        <w:top w:val="none" w:sz="0" w:space="0" w:color="auto"/>
        <w:left w:val="none" w:sz="0" w:space="0" w:color="auto"/>
        <w:bottom w:val="none" w:sz="0" w:space="0" w:color="auto"/>
        <w:right w:val="none" w:sz="0" w:space="0" w:color="auto"/>
      </w:divBdr>
    </w:div>
    <w:div w:id="603421057">
      <w:bodyDiv w:val="1"/>
      <w:marLeft w:val="0"/>
      <w:marRight w:val="0"/>
      <w:marTop w:val="0"/>
      <w:marBottom w:val="0"/>
      <w:divBdr>
        <w:top w:val="none" w:sz="0" w:space="0" w:color="auto"/>
        <w:left w:val="none" w:sz="0" w:space="0" w:color="auto"/>
        <w:bottom w:val="none" w:sz="0" w:space="0" w:color="auto"/>
        <w:right w:val="none" w:sz="0" w:space="0" w:color="auto"/>
      </w:divBdr>
    </w:div>
    <w:div w:id="638805126">
      <w:bodyDiv w:val="1"/>
      <w:marLeft w:val="0"/>
      <w:marRight w:val="0"/>
      <w:marTop w:val="0"/>
      <w:marBottom w:val="0"/>
      <w:divBdr>
        <w:top w:val="none" w:sz="0" w:space="0" w:color="auto"/>
        <w:left w:val="none" w:sz="0" w:space="0" w:color="auto"/>
        <w:bottom w:val="none" w:sz="0" w:space="0" w:color="auto"/>
        <w:right w:val="none" w:sz="0" w:space="0" w:color="auto"/>
      </w:divBdr>
    </w:div>
    <w:div w:id="685601729">
      <w:bodyDiv w:val="1"/>
      <w:marLeft w:val="0"/>
      <w:marRight w:val="0"/>
      <w:marTop w:val="0"/>
      <w:marBottom w:val="0"/>
      <w:divBdr>
        <w:top w:val="none" w:sz="0" w:space="0" w:color="auto"/>
        <w:left w:val="none" w:sz="0" w:space="0" w:color="auto"/>
        <w:bottom w:val="none" w:sz="0" w:space="0" w:color="auto"/>
        <w:right w:val="none" w:sz="0" w:space="0" w:color="auto"/>
      </w:divBdr>
    </w:div>
    <w:div w:id="748618985">
      <w:bodyDiv w:val="1"/>
      <w:marLeft w:val="0"/>
      <w:marRight w:val="0"/>
      <w:marTop w:val="0"/>
      <w:marBottom w:val="0"/>
      <w:divBdr>
        <w:top w:val="none" w:sz="0" w:space="0" w:color="auto"/>
        <w:left w:val="none" w:sz="0" w:space="0" w:color="auto"/>
        <w:bottom w:val="none" w:sz="0" w:space="0" w:color="auto"/>
        <w:right w:val="none" w:sz="0" w:space="0" w:color="auto"/>
      </w:divBdr>
    </w:div>
    <w:div w:id="772823785">
      <w:bodyDiv w:val="1"/>
      <w:marLeft w:val="0"/>
      <w:marRight w:val="0"/>
      <w:marTop w:val="0"/>
      <w:marBottom w:val="0"/>
      <w:divBdr>
        <w:top w:val="none" w:sz="0" w:space="0" w:color="auto"/>
        <w:left w:val="none" w:sz="0" w:space="0" w:color="auto"/>
        <w:bottom w:val="none" w:sz="0" w:space="0" w:color="auto"/>
        <w:right w:val="none" w:sz="0" w:space="0" w:color="auto"/>
      </w:divBdr>
    </w:div>
    <w:div w:id="830023242">
      <w:bodyDiv w:val="1"/>
      <w:marLeft w:val="0"/>
      <w:marRight w:val="0"/>
      <w:marTop w:val="0"/>
      <w:marBottom w:val="0"/>
      <w:divBdr>
        <w:top w:val="none" w:sz="0" w:space="0" w:color="auto"/>
        <w:left w:val="none" w:sz="0" w:space="0" w:color="auto"/>
        <w:bottom w:val="none" w:sz="0" w:space="0" w:color="auto"/>
        <w:right w:val="none" w:sz="0" w:space="0" w:color="auto"/>
      </w:divBdr>
    </w:div>
    <w:div w:id="845482149">
      <w:bodyDiv w:val="1"/>
      <w:marLeft w:val="0"/>
      <w:marRight w:val="0"/>
      <w:marTop w:val="0"/>
      <w:marBottom w:val="0"/>
      <w:divBdr>
        <w:top w:val="none" w:sz="0" w:space="0" w:color="auto"/>
        <w:left w:val="none" w:sz="0" w:space="0" w:color="auto"/>
        <w:bottom w:val="none" w:sz="0" w:space="0" w:color="auto"/>
        <w:right w:val="none" w:sz="0" w:space="0" w:color="auto"/>
      </w:divBdr>
    </w:div>
    <w:div w:id="868224598">
      <w:bodyDiv w:val="1"/>
      <w:marLeft w:val="0"/>
      <w:marRight w:val="0"/>
      <w:marTop w:val="0"/>
      <w:marBottom w:val="0"/>
      <w:divBdr>
        <w:top w:val="none" w:sz="0" w:space="0" w:color="auto"/>
        <w:left w:val="none" w:sz="0" w:space="0" w:color="auto"/>
        <w:bottom w:val="none" w:sz="0" w:space="0" w:color="auto"/>
        <w:right w:val="none" w:sz="0" w:space="0" w:color="auto"/>
      </w:divBdr>
    </w:div>
    <w:div w:id="869223574">
      <w:bodyDiv w:val="1"/>
      <w:marLeft w:val="0"/>
      <w:marRight w:val="0"/>
      <w:marTop w:val="0"/>
      <w:marBottom w:val="0"/>
      <w:divBdr>
        <w:top w:val="none" w:sz="0" w:space="0" w:color="auto"/>
        <w:left w:val="none" w:sz="0" w:space="0" w:color="auto"/>
        <w:bottom w:val="none" w:sz="0" w:space="0" w:color="auto"/>
        <w:right w:val="none" w:sz="0" w:space="0" w:color="auto"/>
      </w:divBdr>
    </w:div>
    <w:div w:id="959068388">
      <w:bodyDiv w:val="1"/>
      <w:marLeft w:val="0"/>
      <w:marRight w:val="0"/>
      <w:marTop w:val="0"/>
      <w:marBottom w:val="0"/>
      <w:divBdr>
        <w:top w:val="none" w:sz="0" w:space="0" w:color="auto"/>
        <w:left w:val="none" w:sz="0" w:space="0" w:color="auto"/>
        <w:bottom w:val="none" w:sz="0" w:space="0" w:color="auto"/>
        <w:right w:val="none" w:sz="0" w:space="0" w:color="auto"/>
      </w:divBdr>
    </w:div>
    <w:div w:id="960302618">
      <w:bodyDiv w:val="1"/>
      <w:marLeft w:val="0"/>
      <w:marRight w:val="0"/>
      <w:marTop w:val="0"/>
      <w:marBottom w:val="0"/>
      <w:divBdr>
        <w:top w:val="none" w:sz="0" w:space="0" w:color="auto"/>
        <w:left w:val="none" w:sz="0" w:space="0" w:color="auto"/>
        <w:bottom w:val="none" w:sz="0" w:space="0" w:color="auto"/>
        <w:right w:val="none" w:sz="0" w:space="0" w:color="auto"/>
      </w:divBdr>
    </w:div>
    <w:div w:id="965038762">
      <w:bodyDiv w:val="1"/>
      <w:marLeft w:val="0"/>
      <w:marRight w:val="0"/>
      <w:marTop w:val="0"/>
      <w:marBottom w:val="0"/>
      <w:divBdr>
        <w:top w:val="none" w:sz="0" w:space="0" w:color="auto"/>
        <w:left w:val="none" w:sz="0" w:space="0" w:color="auto"/>
        <w:bottom w:val="none" w:sz="0" w:space="0" w:color="auto"/>
        <w:right w:val="none" w:sz="0" w:space="0" w:color="auto"/>
      </w:divBdr>
    </w:div>
    <w:div w:id="1002513125">
      <w:bodyDiv w:val="1"/>
      <w:marLeft w:val="0"/>
      <w:marRight w:val="0"/>
      <w:marTop w:val="0"/>
      <w:marBottom w:val="0"/>
      <w:divBdr>
        <w:top w:val="none" w:sz="0" w:space="0" w:color="auto"/>
        <w:left w:val="none" w:sz="0" w:space="0" w:color="auto"/>
        <w:bottom w:val="none" w:sz="0" w:space="0" w:color="auto"/>
        <w:right w:val="none" w:sz="0" w:space="0" w:color="auto"/>
      </w:divBdr>
    </w:div>
    <w:div w:id="1093549570">
      <w:bodyDiv w:val="1"/>
      <w:marLeft w:val="0"/>
      <w:marRight w:val="0"/>
      <w:marTop w:val="0"/>
      <w:marBottom w:val="0"/>
      <w:divBdr>
        <w:top w:val="none" w:sz="0" w:space="0" w:color="auto"/>
        <w:left w:val="none" w:sz="0" w:space="0" w:color="auto"/>
        <w:bottom w:val="none" w:sz="0" w:space="0" w:color="auto"/>
        <w:right w:val="none" w:sz="0" w:space="0" w:color="auto"/>
      </w:divBdr>
    </w:div>
    <w:div w:id="1139112815">
      <w:bodyDiv w:val="1"/>
      <w:marLeft w:val="0"/>
      <w:marRight w:val="0"/>
      <w:marTop w:val="0"/>
      <w:marBottom w:val="0"/>
      <w:divBdr>
        <w:top w:val="none" w:sz="0" w:space="0" w:color="auto"/>
        <w:left w:val="none" w:sz="0" w:space="0" w:color="auto"/>
        <w:bottom w:val="none" w:sz="0" w:space="0" w:color="auto"/>
        <w:right w:val="none" w:sz="0" w:space="0" w:color="auto"/>
      </w:divBdr>
    </w:div>
    <w:div w:id="1166557878">
      <w:bodyDiv w:val="1"/>
      <w:marLeft w:val="0"/>
      <w:marRight w:val="0"/>
      <w:marTop w:val="0"/>
      <w:marBottom w:val="0"/>
      <w:divBdr>
        <w:top w:val="none" w:sz="0" w:space="0" w:color="auto"/>
        <w:left w:val="none" w:sz="0" w:space="0" w:color="auto"/>
        <w:bottom w:val="none" w:sz="0" w:space="0" w:color="auto"/>
        <w:right w:val="none" w:sz="0" w:space="0" w:color="auto"/>
      </w:divBdr>
    </w:div>
    <w:div w:id="1190996604">
      <w:bodyDiv w:val="1"/>
      <w:marLeft w:val="0"/>
      <w:marRight w:val="0"/>
      <w:marTop w:val="0"/>
      <w:marBottom w:val="0"/>
      <w:divBdr>
        <w:top w:val="none" w:sz="0" w:space="0" w:color="auto"/>
        <w:left w:val="none" w:sz="0" w:space="0" w:color="auto"/>
        <w:bottom w:val="none" w:sz="0" w:space="0" w:color="auto"/>
        <w:right w:val="none" w:sz="0" w:space="0" w:color="auto"/>
      </w:divBdr>
    </w:div>
    <w:div w:id="1197231624">
      <w:bodyDiv w:val="1"/>
      <w:marLeft w:val="0"/>
      <w:marRight w:val="0"/>
      <w:marTop w:val="0"/>
      <w:marBottom w:val="0"/>
      <w:divBdr>
        <w:top w:val="none" w:sz="0" w:space="0" w:color="auto"/>
        <w:left w:val="none" w:sz="0" w:space="0" w:color="auto"/>
        <w:bottom w:val="none" w:sz="0" w:space="0" w:color="auto"/>
        <w:right w:val="none" w:sz="0" w:space="0" w:color="auto"/>
      </w:divBdr>
    </w:div>
    <w:div w:id="1217081264">
      <w:bodyDiv w:val="1"/>
      <w:marLeft w:val="0"/>
      <w:marRight w:val="0"/>
      <w:marTop w:val="0"/>
      <w:marBottom w:val="0"/>
      <w:divBdr>
        <w:top w:val="none" w:sz="0" w:space="0" w:color="auto"/>
        <w:left w:val="none" w:sz="0" w:space="0" w:color="auto"/>
        <w:bottom w:val="none" w:sz="0" w:space="0" w:color="auto"/>
        <w:right w:val="none" w:sz="0" w:space="0" w:color="auto"/>
      </w:divBdr>
    </w:div>
    <w:div w:id="1224871247">
      <w:bodyDiv w:val="1"/>
      <w:marLeft w:val="0"/>
      <w:marRight w:val="0"/>
      <w:marTop w:val="0"/>
      <w:marBottom w:val="0"/>
      <w:divBdr>
        <w:top w:val="none" w:sz="0" w:space="0" w:color="auto"/>
        <w:left w:val="none" w:sz="0" w:space="0" w:color="auto"/>
        <w:bottom w:val="none" w:sz="0" w:space="0" w:color="auto"/>
        <w:right w:val="none" w:sz="0" w:space="0" w:color="auto"/>
      </w:divBdr>
    </w:div>
    <w:div w:id="1241284234">
      <w:bodyDiv w:val="1"/>
      <w:marLeft w:val="0"/>
      <w:marRight w:val="0"/>
      <w:marTop w:val="0"/>
      <w:marBottom w:val="0"/>
      <w:divBdr>
        <w:top w:val="none" w:sz="0" w:space="0" w:color="auto"/>
        <w:left w:val="none" w:sz="0" w:space="0" w:color="auto"/>
        <w:bottom w:val="none" w:sz="0" w:space="0" w:color="auto"/>
        <w:right w:val="none" w:sz="0" w:space="0" w:color="auto"/>
      </w:divBdr>
    </w:div>
    <w:div w:id="1258368670">
      <w:bodyDiv w:val="1"/>
      <w:marLeft w:val="0"/>
      <w:marRight w:val="0"/>
      <w:marTop w:val="0"/>
      <w:marBottom w:val="0"/>
      <w:divBdr>
        <w:top w:val="none" w:sz="0" w:space="0" w:color="auto"/>
        <w:left w:val="none" w:sz="0" w:space="0" w:color="auto"/>
        <w:bottom w:val="none" w:sz="0" w:space="0" w:color="auto"/>
        <w:right w:val="none" w:sz="0" w:space="0" w:color="auto"/>
      </w:divBdr>
    </w:div>
    <w:div w:id="1263031130">
      <w:bodyDiv w:val="1"/>
      <w:marLeft w:val="0"/>
      <w:marRight w:val="0"/>
      <w:marTop w:val="0"/>
      <w:marBottom w:val="0"/>
      <w:divBdr>
        <w:top w:val="none" w:sz="0" w:space="0" w:color="auto"/>
        <w:left w:val="none" w:sz="0" w:space="0" w:color="auto"/>
        <w:bottom w:val="none" w:sz="0" w:space="0" w:color="auto"/>
        <w:right w:val="none" w:sz="0" w:space="0" w:color="auto"/>
      </w:divBdr>
    </w:div>
    <w:div w:id="1266769742">
      <w:bodyDiv w:val="1"/>
      <w:marLeft w:val="0"/>
      <w:marRight w:val="0"/>
      <w:marTop w:val="0"/>
      <w:marBottom w:val="0"/>
      <w:divBdr>
        <w:top w:val="none" w:sz="0" w:space="0" w:color="auto"/>
        <w:left w:val="none" w:sz="0" w:space="0" w:color="auto"/>
        <w:bottom w:val="none" w:sz="0" w:space="0" w:color="auto"/>
        <w:right w:val="none" w:sz="0" w:space="0" w:color="auto"/>
      </w:divBdr>
    </w:div>
    <w:div w:id="1314798056">
      <w:bodyDiv w:val="1"/>
      <w:marLeft w:val="0"/>
      <w:marRight w:val="0"/>
      <w:marTop w:val="0"/>
      <w:marBottom w:val="0"/>
      <w:divBdr>
        <w:top w:val="none" w:sz="0" w:space="0" w:color="auto"/>
        <w:left w:val="none" w:sz="0" w:space="0" w:color="auto"/>
        <w:bottom w:val="none" w:sz="0" w:space="0" w:color="auto"/>
        <w:right w:val="none" w:sz="0" w:space="0" w:color="auto"/>
      </w:divBdr>
    </w:div>
    <w:div w:id="1365518092">
      <w:bodyDiv w:val="1"/>
      <w:marLeft w:val="0"/>
      <w:marRight w:val="0"/>
      <w:marTop w:val="0"/>
      <w:marBottom w:val="0"/>
      <w:divBdr>
        <w:top w:val="none" w:sz="0" w:space="0" w:color="auto"/>
        <w:left w:val="none" w:sz="0" w:space="0" w:color="auto"/>
        <w:bottom w:val="none" w:sz="0" w:space="0" w:color="auto"/>
        <w:right w:val="none" w:sz="0" w:space="0" w:color="auto"/>
      </w:divBdr>
    </w:div>
    <w:div w:id="1376660019">
      <w:bodyDiv w:val="1"/>
      <w:marLeft w:val="0"/>
      <w:marRight w:val="0"/>
      <w:marTop w:val="0"/>
      <w:marBottom w:val="0"/>
      <w:divBdr>
        <w:top w:val="none" w:sz="0" w:space="0" w:color="auto"/>
        <w:left w:val="none" w:sz="0" w:space="0" w:color="auto"/>
        <w:bottom w:val="none" w:sz="0" w:space="0" w:color="auto"/>
        <w:right w:val="none" w:sz="0" w:space="0" w:color="auto"/>
      </w:divBdr>
    </w:div>
    <w:div w:id="1378428409">
      <w:bodyDiv w:val="1"/>
      <w:marLeft w:val="0"/>
      <w:marRight w:val="0"/>
      <w:marTop w:val="0"/>
      <w:marBottom w:val="0"/>
      <w:divBdr>
        <w:top w:val="none" w:sz="0" w:space="0" w:color="auto"/>
        <w:left w:val="none" w:sz="0" w:space="0" w:color="auto"/>
        <w:bottom w:val="none" w:sz="0" w:space="0" w:color="auto"/>
        <w:right w:val="none" w:sz="0" w:space="0" w:color="auto"/>
      </w:divBdr>
    </w:div>
    <w:div w:id="1444571780">
      <w:bodyDiv w:val="1"/>
      <w:marLeft w:val="0"/>
      <w:marRight w:val="0"/>
      <w:marTop w:val="0"/>
      <w:marBottom w:val="0"/>
      <w:divBdr>
        <w:top w:val="none" w:sz="0" w:space="0" w:color="auto"/>
        <w:left w:val="none" w:sz="0" w:space="0" w:color="auto"/>
        <w:bottom w:val="none" w:sz="0" w:space="0" w:color="auto"/>
        <w:right w:val="none" w:sz="0" w:space="0" w:color="auto"/>
      </w:divBdr>
    </w:div>
    <w:div w:id="1447582963">
      <w:bodyDiv w:val="1"/>
      <w:marLeft w:val="0"/>
      <w:marRight w:val="0"/>
      <w:marTop w:val="0"/>
      <w:marBottom w:val="0"/>
      <w:divBdr>
        <w:top w:val="none" w:sz="0" w:space="0" w:color="auto"/>
        <w:left w:val="none" w:sz="0" w:space="0" w:color="auto"/>
        <w:bottom w:val="none" w:sz="0" w:space="0" w:color="auto"/>
        <w:right w:val="none" w:sz="0" w:space="0" w:color="auto"/>
      </w:divBdr>
    </w:div>
    <w:div w:id="1554150954">
      <w:bodyDiv w:val="1"/>
      <w:marLeft w:val="0"/>
      <w:marRight w:val="0"/>
      <w:marTop w:val="0"/>
      <w:marBottom w:val="0"/>
      <w:divBdr>
        <w:top w:val="none" w:sz="0" w:space="0" w:color="auto"/>
        <w:left w:val="none" w:sz="0" w:space="0" w:color="auto"/>
        <w:bottom w:val="none" w:sz="0" w:space="0" w:color="auto"/>
        <w:right w:val="none" w:sz="0" w:space="0" w:color="auto"/>
      </w:divBdr>
    </w:div>
    <w:div w:id="1627547418">
      <w:bodyDiv w:val="1"/>
      <w:marLeft w:val="0"/>
      <w:marRight w:val="0"/>
      <w:marTop w:val="0"/>
      <w:marBottom w:val="0"/>
      <w:divBdr>
        <w:top w:val="none" w:sz="0" w:space="0" w:color="auto"/>
        <w:left w:val="none" w:sz="0" w:space="0" w:color="auto"/>
        <w:bottom w:val="none" w:sz="0" w:space="0" w:color="auto"/>
        <w:right w:val="none" w:sz="0" w:space="0" w:color="auto"/>
      </w:divBdr>
    </w:div>
    <w:div w:id="1669941175">
      <w:bodyDiv w:val="1"/>
      <w:marLeft w:val="0"/>
      <w:marRight w:val="0"/>
      <w:marTop w:val="0"/>
      <w:marBottom w:val="0"/>
      <w:divBdr>
        <w:top w:val="none" w:sz="0" w:space="0" w:color="auto"/>
        <w:left w:val="none" w:sz="0" w:space="0" w:color="auto"/>
        <w:bottom w:val="none" w:sz="0" w:space="0" w:color="auto"/>
        <w:right w:val="none" w:sz="0" w:space="0" w:color="auto"/>
      </w:divBdr>
    </w:div>
    <w:div w:id="1701736810">
      <w:bodyDiv w:val="1"/>
      <w:marLeft w:val="0"/>
      <w:marRight w:val="0"/>
      <w:marTop w:val="0"/>
      <w:marBottom w:val="0"/>
      <w:divBdr>
        <w:top w:val="none" w:sz="0" w:space="0" w:color="auto"/>
        <w:left w:val="none" w:sz="0" w:space="0" w:color="auto"/>
        <w:bottom w:val="none" w:sz="0" w:space="0" w:color="auto"/>
        <w:right w:val="none" w:sz="0" w:space="0" w:color="auto"/>
      </w:divBdr>
    </w:div>
    <w:div w:id="1739791114">
      <w:bodyDiv w:val="1"/>
      <w:marLeft w:val="0"/>
      <w:marRight w:val="0"/>
      <w:marTop w:val="0"/>
      <w:marBottom w:val="0"/>
      <w:divBdr>
        <w:top w:val="none" w:sz="0" w:space="0" w:color="auto"/>
        <w:left w:val="none" w:sz="0" w:space="0" w:color="auto"/>
        <w:bottom w:val="none" w:sz="0" w:space="0" w:color="auto"/>
        <w:right w:val="none" w:sz="0" w:space="0" w:color="auto"/>
      </w:divBdr>
    </w:div>
    <w:div w:id="1740245934">
      <w:bodyDiv w:val="1"/>
      <w:marLeft w:val="0"/>
      <w:marRight w:val="0"/>
      <w:marTop w:val="0"/>
      <w:marBottom w:val="0"/>
      <w:divBdr>
        <w:top w:val="none" w:sz="0" w:space="0" w:color="auto"/>
        <w:left w:val="none" w:sz="0" w:space="0" w:color="auto"/>
        <w:bottom w:val="none" w:sz="0" w:space="0" w:color="auto"/>
        <w:right w:val="none" w:sz="0" w:space="0" w:color="auto"/>
      </w:divBdr>
    </w:div>
    <w:div w:id="1787118598">
      <w:bodyDiv w:val="1"/>
      <w:marLeft w:val="0"/>
      <w:marRight w:val="0"/>
      <w:marTop w:val="0"/>
      <w:marBottom w:val="0"/>
      <w:divBdr>
        <w:top w:val="none" w:sz="0" w:space="0" w:color="auto"/>
        <w:left w:val="none" w:sz="0" w:space="0" w:color="auto"/>
        <w:bottom w:val="none" w:sz="0" w:space="0" w:color="auto"/>
        <w:right w:val="none" w:sz="0" w:space="0" w:color="auto"/>
      </w:divBdr>
    </w:div>
    <w:div w:id="1880510432">
      <w:bodyDiv w:val="1"/>
      <w:marLeft w:val="0"/>
      <w:marRight w:val="0"/>
      <w:marTop w:val="0"/>
      <w:marBottom w:val="0"/>
      <w:divBdr>
        <w:top w:val="none" w:sz="0" w:space="0" w:color="auto"/>
        <w:left w:val="none" w:sz="0" w:space="0" w:color="auto"/>
        <w:bottom w:val="none" w:sz="0" w:space="0" w:color="auto"/>
        <w:right w:val="none" w:sz="0" w:space="0" w:color="auto"/>
      </w:divBdr>
    </w:div>
    <w:div w:id="1882670012">
      <w:bodyDiv w:val="1"/>
      <w:marLeft w:val="0"/>
      <w:marRight w:val="0"/>
      <w:marTop w:val="0"/>
      <w:marBottom w:val="0"/>
      <w:divBdr>
        <w:top w:val="none" w:sz="0" w:space="0" w:color="auto"/>
        <w:left w:val="none" w:sz="0" w:space="0" w:color="auto"/>
        <w:bottom w:val="none" w:sz="0" w:space="0" w:color="auto"/>
        <w:right w:val="none" w:sz="0" w:space="0" w:color="auto"/>
      </w:divBdr>
    </w:div>
    <w:div w:id="1897085633">
      <w:bodyDiv w:val="1"/>
      <w:marLeft w:val="0"/>
      <w:marRight w:val="0"/>
      <w:marTop w:val="0"/>
      <w:marBottom w:val="0"/>
      <w:divBdr>
        <w:top w:val="none" w:sz="0" w:space="0" w:color="auto"/>
        <w:left w:val="none" w:sz="0" w:space="0" w:color="auto"/>
        <w:bottom w:val="none" w:sz="0" w:space="0" w:color="auto"/>
        <w:right w:val="none" w:sz="0" w:space="0" w:color="auto"/>
      </w:divBdr>
    </w:div>
    <w:div w:id="1920864733">
      <w:bodyDiv w:val="1"/>
      <w:marLeft w:val="0"/>
      <w:marRight w:val="0"/>
      <w:marTop w:val="0"/>
      <w:marBottom w:val="0"/>
      <w:divBdr>
        <w:top w:val="none" w:sz="0" w:space="0" w:color="auto"/>
        <w:left w:val="none" w:sz="0" w:space="0" w:color="auto"/>
        <w:bottom w:val="none" w:sz="0" w:space="0" w:color="auto"/>
        <w:right w:val="none" w:sz="0" w:space="0" w:color="auto"/>
      </w:divBdr>
    </w:div>
    <w:div w:id="1932421619">
      <w:bodyDiv w:val="1"/>
      <w:marLeft w:val="0"/>
      <w:marRight w:val="0"/>
      <w:marTop w:val="0"/>
      <w:marBottom w:val="0"/>
      <w:divBdr>
        <w:top w:val="none" w:sz="0" w:space="0" w:color="auto"/>
        <w:left w:val="none" w:sz="0" w:space="0" w:color="auto"/>
        <w:bottom w:val="none" w:sz="0" w:space="0" w:color="auto"/>
        <w:right w:val="none" w:sz="0" w:space="0" w:color="auto"/>
      </w:divBdr>
    </w:div>
    <w:div w:id="1937982618">
      <w:bodyDiv w:val="1"/>
      <w:marLeft w:val="0"/>
      <w:marRight w:val="0"/>
      <w:marTop w:val="0"/>
      <w:marBottom w:val="0"/>
      <w:divBdr>
        <w:top w:val="none" w:sz="0" w:space="0" w:color="auto"/>
        <w:left w:val="none" w:sz="0" w:space="0" w:color="auto"/>
        <w:bottom w:val="none" w:sz="0" w:space="0" w:color="auto"/>
        <w:right w:val="none" w:sz="0" w:space="0" w:color="auto"/>
      </w:divBdr>
    </w:div>
    <w:div w:id="1947076763">
      <w:bodyDiv w:val="1"/>
      <w:marLeft w:val="0"/>
      <w:marRight w:val="0"/>
      <w:marTop w:val="0"/>
      <w:marBottom w:val="0"/>
      <w:divBdr>
        <w:top w:val="none" w:sz="0" w:space="0" w:color="auto"/>
        <w:left w:val="none" w:sz="0" w:space="0" w:color="auto"/>
        <w:bottom w:val="none" w:sz="0" w:space="0" w:color="auto"/>
        <w:right w:val="none" w:sz="0" w:space="0" w:color="auto"/>
      </w:divBdr>
    </w:div>
    <w:div w:id="1950311560">
      <w:bodyDiv w:val="1"/>
      <w:marLeft w:val="0"/>
      <w:marRight w:val="0"/>
      <w:marTop w:val="0"/>
      <w:marBottom w:val="0"/>
      <w:divBdr>
        <w:top w:val="none" w:sz="0" w:space="0" w:color="auto"/>
        <w:left w:val="none" w:sz="0" w:space="0" w:color="auto"/>
        <w:bottom w:val="none" w:sz="0" w:space="0" w:color="auto"/>
        <w:right w:val="none" w:sz="0" w:space="0" w:color="auto"/>
      </w:divBdr>
    </w:div>
    <w:div w:id="1962220812">
      <w:bodyDiv w:val="1"/>
      <w:marLeft w:val="0"/>
      <w:marRight w:val="0"/>
      <w:marTop w:val="0"/>
      <w:marBottom w:val="0"/>
      <w:divBdr>
        <w:top w:val="none" w:sz="0" w:space="0" w:color="auto"/>
        <w:left w:val="none" w:sz="0" w:space="0" w:color="auto"/>
        <w:bottom w:val="none" w:sz="0" w:space="0" w:color="auto"/>
        <w:right w:val="none" w:sz="0" w:space="0" w:color="auto"/>
      </w:divBdr>
    </w:div>
    <w:div w:id="200358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AC72D-05E8-4F73-9C15-9A5B65F4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2023-09-29T06:17:00Z</cp:lastPrinted>
  <dcterms:created xsi:type="dcterms:W3CDTF">2025-04-22T10:41:00Z</dcterms:created>
  <dcterms:modified xsi:type="dcterms:W3CDTF">2025-04-22T10:41:00Z</dcterms:modified>
</cp:coreProperties>
</file>