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64" w:rsidRDefault="006138C9">
      <w:pPr>
        <w:pStyle w:val="Con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EC4B64" w:rsidRDefault="006138C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МАГНИТОГОРСКОЕ ГОРОДСКОЕ</w:t>
      </w:r>
    </w:p>
    <w:p w:rsidR="00EC4B64" w:rsidRDefault="006138C9">
      <w:pPr>
        <w:pStyle w:val="Con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EC4B64" w:rsidRDefault="00EC4B64">
      <w:pPr>
        <w:pStyle w:val="Con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4B64" w:rsidRDefault="006138C9">
      <w:pPr>
        <w:pStyle w:val="Con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C4B64" w:rsidRDefault="006138C9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                                         ________________</w:t>
      </w:r>
    </w:p>
    <w:tbl>
      <w:tblPr>
        <w:tblStyle w:val="1"/>
        <w:tblW w:w="10073" w:type="dxa"/>
        <w:tblLayout w:type="fixed"/>
        <w:tblLook w:val="04A0"/>
      </w:tblPr>
      <w:tblGrid>
        <w:gridCol w:w="5353"/>
        <w:gridCol w:w="4720"/>
      </w:tblGrid>
      <w:tr w:rsidR="00EC4B64" w:rsidRPr="00EC7440" w:rsidTr="00177CC8">
        <w:trPr>
          <w:trHeight w:val="229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C4B64" w:rsidRPr="00EC7440" w:rsidRDefault="00EC4B64">
            <w:pPr>
              <w:widowControl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EC7440" w:rsidRPr="00EC7440" w:rsidRDefault="00EC7440" w:rsidP="00177CC8">
            <w:pPr>
              <w:pStyle w:val="ConsTitle"/>
              <w:widowControl/>
              <w:tabs>
                <w:tab w:val="left" w:pos="4962"/>
              </w:tabs>
              <w:ind w:right="17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7440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пункт 5  Прогнозного плана (программы) приватизации имущества, находящегося в муниципальной собственности города Магнитогорска, на 2025 год, утвержденного Решением Магнитогорского городского Собрания депутатов от 26 ноября 2024 года №165</w:t>
            </w:r>
          </w:p>
          <w:p w:rsidR="00EC4B64" w:rsidRPr="00EC7440" w:rsidRDefault="00EC4B64" w:rsidP="00EC7440">
            <w:pPr>
              <w:widowControl w:val="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EC4B64" w:rsidRPr="00EC7440" w:rsidRDefault="00EC4B64">
            <w:pPr>
              <w:widowControl w:val="0"/>
              <w:contextualSpacing/>
              <w:rPr>
                <w:bCs/>
                <w:sz w:val="28"/>
                <w:szCs w:val="28"/>
              </w:rPr>
            </w:pPr>
          </w:p>
          <w:p w:rsidR="00EC4B64" w:rsidRPr="00EC7440" w:rsidRDefault="00EC4B64">
            <w:pPr>
              <w:widowControl w:val="0"/>
              <w:contextualSpacing/>
              <w:rPr>
                <w:bCs/>
                <w:sz w:val="28"/>
                <w:szCs w:val="28"/>
              </w:rPr>
            </w:pPr>
          </w:p>
          <w:p w:rsidR="00EC4B64" w:rsidRPr="00EC7440" w:rsidRDefault="00EC4B64">
            <w:pPr>
              <w:widowControl w:val="0"/>
              <w:contextualSpacing/>
              <w:rPr>
                <w:bCs/>
                <w:sz w:val="28"/>
                <w:szCs w:val="28"/>
              </w:rPr>
            </w:pPr>
          </w:p>
          <w:p w:rsidR="00EC4B64" w:rsidRPr="00EC7440" w:rsidRDefault="00EC4B64">
            <w:pPr>
              <w:widowControl w:val="0"/>
              <w:contextualSpacing/>
              <w:rPr>
                <w:bCs/>
                <w:sz w:val="28"/>
                <w:szCs w:val="28"/>
              </w:rPr>
            </w:pPr>
          </w:p>
          <w:p w:rsidR="00EC4B64" w:rsidRPr="00EC7440" w:rsidRDefault="00EC4B64">
            <w:pPr>
              <w:widowControl w:val="0"/>
              <w:contextualSpacing/>
              <w:rPr>
                <w:bCs/>
                <w:sz w:val="28"/>
                <w:szCs w:val="28"/>
              </w:rPr>
            </w:pPr>
          </w:p>
          <w:p w:rsidR="00EC4B64" w:rsidRPr="00EC7440" w:rsidRDefault="00EC4B64">
            <w:pPr>
              <w:widowControl w:val="0"/>
              <w:contextualSpacing/>
              <w:rPr>
                <w:bCs/>
                <w:sz w:val="28"/>
                <w:szCs w:val="28"/>
              </w:rPr>
            </w:pPr>
          </w:p>
          <w:p w:rsidR="00EC4B64" w:rsidRPr="00EC7440" w:rsidRDefault="00EC4B64">
            <w:pPr>
              <w:widowControl w:val="0"/>
              <w:contextualSpacing/>
              <w:rPr>
                <w:bCs/>
                <w:sz w:val="28"/>
                <w:szCs w:val="28"/>
              </w:rPr>
            </w:pPr>
          </w:p>
        </w:tc>
      </w:tr>
    </w:tbl>
    <w:p w:rsidR="00177CC8" w:rsidRDefault="00177CC8" w:rsidP="00177CC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1D15">
        <w:rPr>
          <w:sz w:val="28"/>
          <w:szCs w:val="28"/>
        </w:rPr>
        <w:t>В соответствии с  Федеральным законом от 6 октября 2003 года            №131-ФЗ «Об общих принципах организации местного самоуправления в Российской Федерации»,</w:t>
      </w:r>
      <w:r w:rsidRPr="002B788E">
        <w:rPr>
          <w:sz w:val="28"/>
          <w:szCs w:val="28"/>
        </w:rPr>
        <w:t xml:space="preserve"> Федеральным законом </w:t>
      </w:r>
      <w:r w:rsidRPr="002B788E">
        <w:rPr>
          <w:sz w:val="28"/>
          <w:szCs w:val="28"/>
          <w:shd w:val="clear" w:color="auto" w:fill="FFFFFF"/>
        </w:rPr>
        <w:t>от 21 декабря 2001 года            №178 - ФЗ</w:t>
      </w:r>
      <w:r w:rsidRPr="002B788E">
        <w:rPr>
          <w:sz w:val="28"/>
          <w:szCs w:val="28"/>
        </w:rPr>
        <w:t xml:space="preserve"> «О приватизации государственного и муниципального имущества», Уставом города Магнитогорска, Положением о порядке владения, пользования и распоряжения имуществом, находящимся в муниципальной собственности города Магнитогорска, утвержденным Решением Магнитогорского городского Собрания депутатов от 24 декабря 2019 года №170, Положением о порядке и условиях приватизации имущества, находящегося в муниципальной собственности города Магнитогорска, утвержденным Решением Магнитогорского городского Собрания депутатов от 23 апреля 2024 год</w:t>
      </w:r>
      <w:r>
        <w:rPr>
          <w:sz w:val="28"/>
          <w:szCs w:val="28"/>
        </w:rPr>
        <w:t>а</w:t>
      </w:r>
      <w:r w:rsidRPr="002B788E">
        <w:rPr>
          <w:sz w:val="28"/>
          <w:szCs w:val="28"/>
        </w:rPr>
        <w:t xml:space="preserve"> №59, Магнитогорское городское Собрание депутатов</w:t>
      </w:r>
    </w:p>
    <w:p w:rsidR="00EC4B64" w:rsidRDefault="006138C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РЕШАЕТ:</w:t>
      </w:r>
    </w:p>
    <w:p w:rsidR="00EC4B64" w:rsidRPr="00177CC8" w:rsidRDefault="00177CC8" w:rsidP="00177CC8">
      <w:pPr>
        <w:pStyle w:val="af5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77CC8">
        <w:rPr>
          <w:sz w:val="28"/>
          <w:szCs w:val="28"/>
        </w:rPr>
        <w:t>Внести в пункт 5 Прогнозного плана (программы) приватизации имущества, находящегося в муниципальной собственности города Магнитогорска, на 2025 год, утвержденного Решением Магнитогорского городского Собрания депутатов от 26 ноября 2024 года №165</w:t>
      </w:r>
      <w:r>
        <w:rPr>
          <w:sz w:val="28"/>
          <w:szCs w:val="28"/>
        </w:rPr>
        <w:t xml:space="preserve">, </w:t>
      </w:r>
      <w:r w:rsidRPr="00177CC8">
        <w:rPr>
          <w:sz w:val="28"/>
          <w:szCs w:val="28"/>
        </w:rPr>
        <w:t xml:space="preserve">изменения, дополнив его подпунктами </w:t>
      </w:r>
      <w:r w:rsidR="006138C9" w:rsidRPr="00177CC8">
        <w:rPr>
          <w:sz w:val="28"/>
          <w:szCs w:val="28"/>
        </w:rPr>
        <w:t>16, 17, 18 следующего содержания:</w:t>
      </w:r>
    </w:p>
    <w:tbl>
      <w:tblPr>
        <w:tblW w:w="10065" w:type="dxa"/>
        <w:tblInd w:w="-318" w:type="dxa"/>
        <w:tblLayout w:type="fixed"/>
        <w:tblLook w:val="04A0"/>
      </w:tblPr>
      <w:tblGrid>
        <w:gridCol w:w="566"/>
        <w:gridCol w:w="3688"/>
        <w:gridCol w:w="3543"/>
        <w:gridCol w:w="851"/>
        <w:gridCol w:w="1417"/>
      </w:tblGrid>
      <w:tr w:rsidR="00EC4B64" w:rsidTr="00177CC8">
        <w:trPr>
          <w:trHeight w:val="86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4B64" w:rsidRDefault="006138C9" w:rsidP="00177C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C4B64" w:rsidRDefault="006138C9" w:rsidP="00177CC8">
            <w:pPr>
              <w:widowControl w:val="0"/>
              <w:tabs>
                <w:tab w:val="left" w:pos="5954"/>
              </w:tabs>
              <w:ind w:right="-108"/>
            </w:pPr>
            <w:r>
              <w:rPr>
                <w:sz w:val="22"/>
                <w:szCs w:val="22"/>
              </w:rPr>
              <w:t>Нежилое помещение № 2,</w:t>
            </w:r>
          </w:p>
          <w:p w:rsidR="00EC4B64" w:rsidRDefault="006138C9" w:rsidP="00177CC8">
            <w:pPr>
              <w:widowControl w:val="0"/>
              <w:tabs>
                <w:tab w:val="left" w:pos="5954"/>
              </w:tabs>
              <w:ind w:right="-108"/>
            </w:pPr>
            <w:r>
              <w:rPr>
                <w:sz w:val="22"/>
                <w:szCs w:val="22"/>
              </w:rPr>
              <w:t>кадастровый номер: 74:33:0129003:2971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C4B64" w:rsidRDefault="006138C9" w:rsidP="00177CC8">
            <w:pPr>
              <w:widowControl w:val="0"/>
              <w:tabs>
                <w:tab w:val="left" w:pos="5954"/>
              </w:tabs>
              <w:jc w:val="center"/>
            </w:pPr>
            <w:r>
              <w:rPr>
                <w:sz w:val="22"/>
                <w:szCs w:val="22"/>
              </w:rPr>
              <w:t>Челябинская область,</w:t>
            </w:r>
          </w:p>
          <w:p w:rsidR="00EC4B64" w:rsidRDefault="006138C9" w:rsidP="00177CC8">
            <w:pPr>
              <w:widowControl w:val="0"/>
              <w:tabs>
                <w:tab w:val="left" w:pos="5954"/>
              </w:tabs>
              <w:jc w:val="center"/>
            </w:pPr>
            <w:r>
              <w:rPr>
                <w:sz w:val="22"/>
                <w:szCs w:val="22"/>
              </w:rPr>
              <w:t>город Магнитогорск,</w:t>
            </w:r>
          </w:p>
          <w:p w:rsidR="00EC4B64" w:rsidRDefault="006138C9" w:rsidP="00177CC8">
            <w:pPr>
              <w:widowControl w:val="0"/>
              <w:tabs>
                <w:tab w:val="left" w:pos="5954"/>
              </w:tabs>
              <w:jc w:val="center"/>
            </w:pPr>
            <w:r>
              <w:rPr>
                <w:sz w:val="22"/>
                <w:szCs w:val="22"/>
              </w:rPr>
              <w:t>улица Строителей, дом 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C4B64" w:rsidRDefault="006138C9" w:rsidP="00177CC8">
            <w:pPr>
              <w:widowControl w:val="0"/>
              <w:tabs>
                <w:tab w:val="left" w:pos="5954"/>
              </w:tabs>
              <w:ind w:left="-109" w:right="-104"/>
              <w:jc w:val="center"/>
            </w:pPr>
            <w:r>
              <w:rPr>
                <w:sz w:val="22"/>
                <w:szCs w:val="22"/>
              </w:rPr>
              <w:t>107,9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4B64" w:rsidRDefault="006138C9" w:rsidP="00177CC8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второй </w:t>
            </w:r>
          </w:p>
          <w:p w:rsidR="00EC4B64" w:rsidRDefault="006138C9" w:rsidP="00177CC8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квартал</w:t>
            </w:r>
          </w:p>
        </w:tc>
      </w:tr>
      <w:tr w:rsidR="00EC4B64" w:rsidTr="00177CC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4" w:rsidRDefault="006138C9" w:rsidP="00177CC8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4" w:rsidRDefault="006138C9" w:rsidP="00177CC8">
            <w:pPr>
              <w:widowControl w:val="0"/>
              <w:tabs>
                <w:tab w:val="left" w:pos="5954"/>
              </w:tabs>
              <w:ind w:right="-108"/>
            </w:pPr>
            <w:r>
              <w:rPr>
                <w:sz w:val="22"/>
                <w:szCs w:val="22"/>
              </w:rPr>
              <w:t>Нежилое помещение №6,</w:t>
            </w:r>
          </w:p>
          <w:p w:rsidR="00EC4B64" w:rsidRDefault="006138C9" w:rsidP="00177CC8">
            <w:pPr>
              <w:widowControl w:val="0"/>
              <w:tabs>
                <w:tab w:val="left" w:pos="5954"/>
              </w:tabs>
              <w:ind w:right="-108"/>
            </w:pPr>
            <w:r>
              <w:rPr>
                <w:sz w:val="22"/>
                <w:szCs w:val="22"/>
              </w:rPr>
              <w:t>кадастровый номер:   74:33:0129007:2827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4" w:rsidRDefault="006138C9" w:rsidP="00177CC8">
            <w:pPr>
              <w:widowControl w:val="0"/>
              <w:tabs>
                <w:tab w:val="left" w:pos="5954"/>
              </w:tabs>
              <w:jc w:val="center"/>
            </w:pPr>
            <w:r>
              <w:rPr>
                <w:sz w:val="22"/>
                <w:szCs w:val="22"/>
              </w:rPr>
              <w:t>Челябинская область,</w:t>
            </w:r>
          </w:p>
          <w:p w:rsidR="00EC4B64" w:rsidRDefault="006138C9" w:rsidP="00177CC8">
            <w:pPr>
              <w:widowControl w:val="0"/>
              <w:tabs>
                <w:tab w:val="left" w:pos="5954"/>
              </w:tabs>
              <w:jc w:val="center"/>
            </w:pPr>
            <w:r>
              <w:rPr>
                <w:sz w:val="22"/>
                <w:szCs w:val="22"/>
              </w:rPr>
              <w:t>город Магнитогорск,</w:t>
            </w:r>
          </w:p>
          <w:p w:rsidR="00177CC8" w:rsidRDefault="006138C9" w:rsidP="00177CC8">
            <w:pPr>
              <w:widowControl w:val="0"/>
              <w:tabs>
                <w:tab w:val="left" w:pos="5954"/>
              </w:tabs>
              <w:jc w:val="center"/>
            </w:pPr>
            <w:r>
              <w:rPr>
                <w:sz w:val="22"/>
                <w:szCs w:val="22"/>
              </w:rPr>
              <w:t xml:space="preserve">проспект Ленина, дом 69, </w:t>
            </w:r>
          </w:p>
          <w:p w:rsidR="00EC4B64" w:rsidRDefault="006138C9" w:rsidP="00177CC8">
            <w:pPr>
              <w:widowControl w:val="0"/>
              <w:tabs>
                <w:tab w:val="left" w:pos="5954"/>
              </w:tabs>
              <w:jc w:val="center"/>
            </w:pPr>
            <w:r>
              <w:rPr>
                <w:sz w:val="22"/>
                <w:szCs w:val="22"/>
              </w:rPr>
              <w:t>корпус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B64" w:rsidRDefault="006138C9" w:rsidP="00177CC8">
            <w:pPr>
              <w:widowControl w:val="0"/>
              <w:tabs>
                <w:tab w:val="left" w:pos="5954"/>
              </w:tabs>
              <w:jc w:val="center"/>
            </w:pPr>
            <w:r>
              <w:rPr>
                <w:sz w:val="22"/>
                <w:szCs w:val="22"/>
              </w:rPr>
              <w:t>60,6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B64" w:rsidRDefault="006138C9" w:rsidP="00177CC8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второй </w:t>
            </w:r>
          </w:p>
          <w:p w:rsidR="00EC4B64" w:rsidRDefault="006138C9" w:rsidP="00177CC8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квартал</w:t>
            </w:r>
          </w:p>
        </w:tc>
      </w:tr>
      <w:tr w:rsidR="00EC4B64" w:rsidTr="00177CC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4" w:rsidRDefault="006138C9" w:rsidP="00177CC8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4" w:rsidRDefault="006138C9" w:rsidP="00177CC8">
            <w:pPr>
              <w:widowControl w:val="0"/>
              <w:tabs>
                <w:tab w:val="left" w:pos="5954"/>
              </w:tabs>
              <w:ind w:right="-108"/>
            </w:pPr>
            <w:r>
              <w:rPr>
                <w:sz w:val="22"/>
                <w:szCs w:val="22"/>
              </w:rPr>
              <w:t>Нежилое помещение №5, кадастровый номер: 74:33:0129002:1739</w:t>
            </w:r>
          </w:p>
          <w:p w:rsidR="00EC4B64" w:rsidRDefault="00EC4B64" w:rsidP="00177CC8">
            <w:pPr>
              <w:widowControl w:val="0"/>
              <w:tabs>
                <w:tab w:val="left" w:pos="5954"/>
              </w:tabs>
              <w:ind w:right="-108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4" w:rsidRDefault="006138C9" w:rsidP="00177CC8">
            <w:pPr>
              <w:widowControl w:val="0"/>
              <w:tabs>
                <w:tab w:val="left" w:pos="5954"/>
              </w:tabs>
              <w:jc w:val="center"/>
            </w:pPr>
            <w:r>
              <w:rPr>
                <w:sz w:val="22"/>
                <w:szCs w:val="22"/>
              </w:rPr>
              <w:t>Челябинская область,</w:t>
            </w:r>
          </w:p>
          <w:p w:rsidR="00EC4B64" w:rsidRDefault="006138C9" w:rsidP="00177CC8">
            <w:pPr>
              <w:widowControl w:val="0"/>
              <w:tabs>
                <w:tab w:val="left" w:pos="5954"/>
              </w:tabs>
              <w:jc w:val="center"/>
            </w:pPr>
            <w:r>
              <w:rPr>
                <w:sz w:val="22"/>
                <w:szCs w:val="22"/>
              </w:rPr>
              <w:t>город Магнитогорск,</w:t>
            </w:r>
          </w:p>
          <w:p w:rsidR="00EC4B64" w:rsidRDefault="006138C9" w:rsidP="00177CC8">
            <w:pPr>
              <w:widowControl w:val="0"/>
              <w:tabs>
                <w:tab w:val="left" w:pos="5954"/>
              </w:tabs>
              <w:jc w:val="center"/>
            </w:pPr>
            <w:r>
              <w:rPr>
                <w:sz w:val="22"/>
                <w:szCs w:val="22"/>
              </w:rPr>
              <w:t xml:space="preserve"> проспект Металлургов,</w:t>
            </w:r>
          </w:p>
          <w:p w:rsidR="00EC4B64" w:rsidRDefault="006138C9" w:rsidP="00177CC8">
            <w:pPr>
              <w:widowControl w:val="0"/>
              <w:tabs>
                <w:tab w:val="left" w:pos="5954"/>
              </w:tabs>
              <w:jc w:val="center"/>
            </w:pPr>
            <w:r>
              <w:rPr>
                <w:sz w:val="22"/>
                <w:szCs w:val="22"/>
              </w:rPr>
              <w:t>дом 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B64" w:rsidRDefault="006138C9" w:rsidP="00177CC8">
            <w:pPr>
              <w:widowControl w:val="0"/>
              <w:tabs>
                <w:tab w:val="left" w:pos="5954"/>
              </w:tabs>
              <w:jc w:val="center"/>
            </w:pPr>
            <w:r>
              <w:rPr>
                <w:sz w:val="22"/>
                <w:szCs w:val="22"/>
              </w:rPr>
              <w:t>136,8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B64" w:rsidRDefault="006138C9" w:rsidP="00177CC8">
            <w:pPr>
              <w:widowControl w:val="0"/>
              <w:jc w:val="center"/>
            </w:pPr>
            <w:r>
              <w:rPr>
                <w:sz w:val="22"/>
                <w:szCs w:val="22"/>
              </w:rPr>
              <w:t>второй</w:t>
            </w:r>
          </w:p>
          <w:p w:rsidR="00EC4B64" w:rsidRDefault="006138C9" w:rsidP="00177CC8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 квартал</w:t>
            </w:r>
          </w:p>
        </w:tc>
      </w:tr>
    </w:tbl>
    <w:p w:rsidR="00EC4B64" w:rsidRDefault="00EC4B6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4B64" w:rsidRDefault="00613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после его официального опубликования.</w:t>
      </w:r>
    </w:p>
    <w:p w:rsidR="00EC4B64" w:rsidRDefault="006138C9" w:rsidP="00177C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исполнения настоящего Решения возложить на председателя Магнитогорского городского Собрания депутатов А.О.</w:t>
      </w:r>
      <w:r w:rsidR="00D94400">
        <w:rPr>
          <w:sz w:val="28"/>
          <w:szCs w:val="28"/>
        </w:rPr>
        <w:t xml:space="preserve"> </w:t>
      </w:r>
      <w:r>
        <w:rPr>
          <w:sz w:val="28"/>
          <w:szCs w:val="28"/>
        </w:rPr>
        <w:t>Морозова, главу города Магнитогорска С.Н.</w:t>
      </w:r>
      <w:r w:rsidR="00D94400">
        <w:rPr>
          <w:sz w:val="28"/>
          <w:szCs w:val="28"/>
        </w:rPr>
        <w:t xml:space="preserve"> </w:t>
      </w:r>
      <w:r>
        <w:rPr>
          <w:sz w:val="28"/>
          <w:szCs w:val="28"/>
        </w:rPr>
        <w:t>Бердникова, председателя Контрольно-счетной палаты города Магнитогорска В.А.</w:t>
      </w:r>
      <w:r w:rsidR="00D94400">
        <w:rPr>
          <w:sz w:val="28"/>
          <w:szCs w:val="28"/>
        </w:rPr>
        <w:t xml:space="preserve"> </w:t>
      </w:r>
      <w:r>
        <w:rPr>
          <w:sz w:val="28"/>
          <w:szCs w:val="28"/>
        </w:rPr>
        <w:t>Корсакова.</w:t>
      </w:r>
    </w:p>
    <w:p w:rsidR="00EC4B64" w:rsidRDefault="00EC4B64">
      <w:pPr>
        <w:ind w:firstLine="709"/>
        <w:jc w:val="both"/>
        <w:rPr>
          <w:sz w:val="28"/>
          <w:szCs w:val="28"/>
        </w:rPr>
      </w:pPr>
    </w:p>
    <w:p w:rsidR="00EC4B64" w:rsidRDefault="00EC4B64">
      <w:pPr>
        <w:ind w:firstLine="708"/>
        <w:jc w:val="both"/>
        <w:rPr>
          <w:sz w:val="28"/>
          <w:szCs w:val="28"/>
        </w:rPr>
      </w:pPr>
    </w:p>
    <w:tbl>
      <w:tblPr>
        <w:tblStyle w:val="af6"/>
        <w:tblW w:w="9355" w:type="dxa"/>
        <w:tblLayout w:type="fixed"/>
        <w:tblLook w:val="04A0"/>
      </w:tblPr>
      <w:tblGrid>
        <w:gridCol w:w="4677"/>
        <w:gridCol w:w="4678"/>
      </w:tblGrid>
      <w:tr w:rsidR="00EC4B6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4B64" w:rsidRDefault="006138C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Магнитогорска</w:t>
            </w:r>
          </w:p>
          <w:p w:rsidR="00EC4B64" w:rsidRDefault="00EC4B64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EC4B64" w:rsidRDefault="006138C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________________С.Н. Бердников                             </w:t>
            </w:r>
          </w:p>
          <w:p w:rsidR="00EC4B64" w:rsidRDefault="00EC4B64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4B64" w:rsidRDefault="006138C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Председатель </w:t>
            </w:r>
            <w:proofErr w:type="gramStart"/>
            <w:r>
              <w:rPr>
                <w:sz w:val="28"/>
                <w:szCs w:val="28"/>
              </w:rPr>
              <w:t>Магнитогорского</w:t>
            </w:r>
            <w:proofErr w:type="gramEnd"/>
          </w:p>
          <w:p w:rsidR="00EC4B64" w:rsidRDefault="006138C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Собрания депутатов</w:t>
            </w:r>
          </w:p>
          <w:p w:rsidR="00177CC8" w:rsidRDefault="00177CC8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EC4B64" w:rsidRDefault="006138C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_______________А.О. Морозов</w:t>
            </w:r>
          </w:p>
          <w:p w:rsidR="00EC4B64" w:rsidRDefault="00EC4B64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EC4B64" w:rsidRDefault="00EC4B64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EC4B64" w:rsidRDefault="00EC4B64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EC4B64" w:rsidRDefault="00EC4B64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177C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  <w:p w:rsidR="00177CC8" w:rsidRDefault="00177CC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7CC8" w:rsidRDefault="00177CC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</w:tbl>
    <w:p w:rsidR="00EC4B64" w:rsidRPr="00177CC8" w:rsidRDefault="006138C9" w:rsidP="00177CC8">
      <w:pPr>
        <w:rPr>
          <w:sz w:val="22"/>
          <w:szCs w:val="22"/>
        </w:rPr>
      </w:pPr>
      <w:r>
        <w:rPr>
          <w:sz w:val="22"/>
          <w:szCs w:val="22"/>
        </w:rPr>
        <w:t xml:space="preserve">РАЗОСЛАНО МГСД: главе города, прокурору Ленинского района-2, КСП, Регистр НПА, отдел по взаимодействию со СМИ, служба внешних связей и молодежной политики (для опубликования), в дело-2. </w:t>
      </w:r>
      <w:r w:rsidR="00177C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РАЗОСЛАНО АДМИНИСТРАЦИЕЙ: правовое управление, МКУ </w:t>
      </w:r>
      <w:proofErr w:type="spellStart"/>
      <w:r>
        <w:rPr>
          <w:sz w:val="22"/>
          <w:szCs w:val="22"/>
        </w:rPr>
        <w:t>КУИиЗО</w:t>
      </w:r>
      <w:proofErr w:type="spellEnd"/>
      <w:r>
        <w:rPr>
          <w:sz w:val="22"/>
          <w:szCs w:val="22"/>
        </w:rPr>
        <w:t>.</w:t>
      </w:r>
      <w:bookmarkStart w:id="0" w:name="_GoBack"/>
      <w:bookmarkEnd w:id="0"/>
    </w:p>
    <w:sectPr w:rsidR="00EC4B64" w:rsidRPr="00177CC8" w:rsidSect="00EC7440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1EBD"/>
    <w:multiLevelType w:val="multilevel"/>
    <w:tmpl w:val="BFF0D9E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>
    <w:nsid w:val="3DD37D44"/>
    <w:multiLevelType w:val="multilevel"/>
    <w:tmpl w:val="DD628DAC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2">
    <w:nsid w:val="46805BE6"/>
    <w:multiLevelType w:val="multilevel"/>
    <w:tmpl w:val="81CC1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EC4B64"/>
    <w:rsid w:val="000D1FE4"/>
    <w:rsid w:val="00177CC8"/>
    <w:rsid w:val="004B5946"/>
    <w:rsid w:val="006138C9"/>
    <w:rsid w:val="006A306B"/>
    <w:rsid w:val="00D94400"/>
    <w:rsid w:val="00EC4B64"/>
    <w:rsid w:val="00EC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005F5"/>
    <w:pPr>
      <w:keepNext/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7005F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030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143D0B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143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143D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FA32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FA32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A1A10"/>
    <w:rPr>
      <w:color w:val="0000FF"/>
      <w:u w:val="single"/>
    </w:rPr>
  </w:style>
  <w:style w:type="paragraph" w:styleId="af">
    <w:name w:val="Title"/>
    <w:basedOn w:val="a"/>
    <w:next w:val="af0"/>
    <w:qFormat/>
    <w:rsid w:val="006A306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rsid w:val="006A306B"/>
    <w:pPr>
      <w:spacing w:after="140" w:line="276" w:lineRule="auto"/>
    </w:pPr>
  </w:style>
  <w:style w:type="paragraph" w:styleId="af1">
    <w:name w:val="List"/>
    <w:basedOn w:val="af0"/>
    <w:rsid w:val="006A306B"/>
    <w:rPr>
      <w:rFonts w:ascii="PT Astra Serif" w:hAnsi="PT Astra Serif" w:cs="Noto Sans Devanagari"/>
    </w:rPr>
  </w:style>
  <w:style w:type="paragraph" w:styleId="af2">
    <w:name w:val="caption"/>
    <w:basedOn w:val="a"/>
    <w:qFormat/>
    <w:rsid w:val="006A306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3">
    <w:name w:val="index heading"/>
    <w:basedOn w:val="a"/>
    <w:qFormat/>
    <w:rsid w:val="006A306B"/>
    <w:pPr>
      <w:suppressLineNumbers/>
    </w:pPr>
    <w:rPr>
      <w:rFonts w:ascii="PT Astra Serif" w:hAnsi="PT Astra Serif" w:cs="Noto Sans Devanagari"/>
    </w:rPr>
  </w:style>
  <w:style w:type="paragraph" w:customStyle="1" w:styleId="ConsTitle">
    <w:name w:val="ConsTitle"/>
    <w:qFormat/>
    <w:rsid w:val="002E2CF7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2E2CF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203021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6"/>
    <w:uiPriority w:val="99"/>
    <w:semiHidden/>
    <w:unhideWhenUsed/>
    <w:qFormat/>
    <w:rsid w:val="00143D0B"/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143D0B"/>
    <w:rPr>
      <w:b/>
      <w:bCs/>
    </w:rPr>
  </w:style>
  <w:style w:type="paragraph" w:customStyle="1" w:styleId="af4">
    <w:name w:val="Колонтитул"/>
    <w:basedOn w:val="a"/>
    <w:qFormat/>
    <w:rsid w:val="006A306B"/>
  </w:style>
  <w:style w:type="paragraph" w:styleId="ab">
    <w:name w:val="header"/>
    <w:basedOn w:val="a"/>
    <w:link w:val="aa"/>
    <w:uiPriority w:val="99"/>
    <w:unhideWhenUsed/>
    <w:rsid w:val="00FA322B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FA322B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3A1A10"/>
    <w:pPr>
      <w:ind w:left="720"/>
      <w:contextualSpacing/>
    </w:pPr>
  </w:style>
  <w:style w:type="table" w:styleId="af6">
    <w:name w:val="Table Grid"/>
    <w:basedOn w:val="a1"/>
    <w:uiPriority w:val="59"/>
    <w:rsid w:val="002E2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04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FF4EB-2591-4416-AC5E-4C8643F2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Елена Степановна</dc:creator>
  <cp:lastModifiedBy>User</cp:lastModifiedBy>
  <cp:revision>5</cp:revision>
  <cp:lastPrinted>2025-03-19T05:54:00Z</cp:lastPrinted>
  <dcterms:created xsi:type="dcterms:W3CDTF">2025-03-12T05:42:00Z</dcterms:created>
  <dcterms:modified xsi:type="dcterms:W3CDTF">2025-03-19T05:55:00Z</dcterms:modified>
  <dc:language>ru-RU</dc:language>
</cp:coreProperties>
</file>