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Примерный перечень вопросов,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обсуждаемых в ходе публичных консультаций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ind w:left="0" w:right="-1"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проекта нормативного правового акта: проект Решения Магнитогорского городского Собрания депутатов «О внесении изменения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No125»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Разработчик проекта нормативного правового акта: администрация города Магнитогорска.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Контактное лицо Нетяга Ксения Сергеевна – инспектор отдела территориального и градостроительного планирования управления архитектуры и градостроительства администрации города, адрес электронной почты: netyaga_ks@magnitogorsk.ru, телефоны </w:t>
      </w:r>
      <w:bookmarkStart w:id="0" w:name="_GoBack"/>
      <w:bookmarkEnd w:id="0"/>
      <w:r>
        <w:rPr>
          <w:rFonts w:ascii="Times New Roman" w:hAnsi="Times New Roman"/>
          <w:sz w:val="28"/>
        </w:rPr>
        <w:t>49-84-98*1102.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Пожалуйста, заполните и направьте данную форму по электронной почте на адрес: netyaga_ks@magnitogorsk.ru, не позднее 7 рабочих дней с даты размещения: с 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июля 2026 года по 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июля 2026 года включительно.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участнике публичных консультаций: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контактного лица 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Электронный адрес 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организации 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Сфера деятельности организации 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Насколько цель утверждения предлагаемого проекта решения соотносится с проблемой, на решение которой он направлен?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Актуальна ли данная проблема сегодня?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Является ли выбранный вариант решения проблемы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Какие, на Ваш взгляд, целесообразно применить исключения по введению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регулирования в отношении отдельных групп лиц? Приведите соответствующее обоснование.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Иные предложения и замечания, которые, по Вашему мнению, целесообразно учесть в рамках оценки регулирующего воздействия.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Heading5">
    <w:name w:val="Heading 5"/>
    <w:qFormat/>
    <w:rPr>
      <w:rFonts w:ascii="XO Thames" w:hAnsi="XO Thames"/>
      <w:b/>
      <w:color w:val="000000"/>
      <w:spacing w:val="0"/>
      <w:sz w:val="22"/>
    </w:rPr>
  </w:style>
  <w:style w:type="character" w:styleId="Contents2">
    <w:name w:val="Contents 2"/>
    <w:link w:val="Contents21"/>
    <w:qFormat/>
    <w:rPr>
      <w:rFonts w:ascii="XO Thames" w:hAnsi="XO Thames"/>
      <w:sz w:val="28"/>
    </w:rPr>
  </w:style>
  <w:style w:type="character" w:styleId="Contents7">
    <w:name w:val="Contents 7"/>
    <w:link w:val="Contents7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link w:val="Contents41"/>
    <w:qFormat/>
    <w:rPr>
      <w:rFonts w:ascii="XO Thames" w:hAnsi="XO Thames"/>
      <w:sz w:val="28"/>
    </w:rPr>
  </w:style>
  <w:style w:type="character" w:styleId="Contents6">
    <w:name w:val="Contents 6"/>
    <w:link w:val="Contents61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color w:val="000000"/>
      <w:spacing w:val="0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Style9">
    <w:name w:val="Заголовок"/>
    <w:link w:val="Style12"/>
    <w:qFormat/>
    <w:rPr>
      <w:rFonts w:ascii="PT Astra Serif" w:hAnsi="PT Astra Serif"/>
      <w:sz w:val="28"/>
    </w:rPr>
  </w:style>
  <w:style w:type="character" w:styleId="Style10">
    <w:name w:val="Колонтитул"/>
    <w:link w:val="Style17"/>
    <w:qFormat/>
    <w:rPr>
      <w:rFonts w:ascii="XO Thames" w:hAnsi="XO Thames"/>
      <w:color w:val="000000"/>
      <w:spacing w:val="0"/>
      <w:sz w:val="20"/>
    </w:rPr>
  </w:style>
  <w:style w:type="character" w:styleId="Contents3">
    <w:name w:val="Contents 3"/>
    <w:link w:val="Contents3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link w:val="Contents51"/>
    <w:qFormat/>
    <w:rPr>
      <w:rFonts w:ascii="XO Thames" w:hAnsi="XO Thames"/>
      <w:color w:val="000000"/>
      <w:spacing w:val="0"/>
      <w:sz w:val="28"/>
    </w:rPr>
  </w:style>
  <w:style w:type="character" w:styleId="Contents8">
    <w:name w:val="Contents 8"/>
    <w:link w:val="Contents81"/>
    <w:qFormat/>
    <w:rPr>
      <w:rFonts w:ascii="XO Thames" w:hAnsi="XO Thames"/>
      <w:color w:val="000000"/>
      <w:spacing w:val="0"/>
      <w:sz w:val="28"/>
    </w:rPr>
  </w:style>
  <w:style w:type="character" w:styleId="Heading2">
    <w:name w:val="Heading 2"/>
    <w:qFormat/>
    <w:rPr>
      <w:rFonts w:ascii="XO Thames" w:hAnsi="XO Thames"/>
      <w:b/>
      <w:color w:val="000000"/>
      <w:spacing w:val="0"/>
      <w:sz w:val="28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Textbody">
    <w:name w:val="Text body"/>
    <w:qFormat/>
    <w:rPr/>
  </w:style>
  <w:style w:type="character" w:styleId="Heading1">
    <w:name w:val="Heading 1"/>
    <w:qFormat/>
    <w:rPr>
      <w:rFonts w:ascii="XO Thames" w:hAnsi="XO Thames"/>
      <w:b/>
      <w:color w:val="000000"/>
      <w:spacing w:val="0"/>
      <w:sz w:val="32"/>
    </w:rPr>
  </w:style>
  <w:style w:type="character" w:styleId="ConsPlusTitle">
    <w:name w:val="ConsPlusTitle"/>
    <w:link w:val="ConsPlusTitle1"/>
    <w:qFormat/>
    <w:rPr>
      <w:rFonts w:ascii="Calibri" w:hAnsi="Calibri"/>
      <w:b/>
      <w:color w:val="000000"/>
      <w:spacing w:val="0"/>
      <w:sz w:val="22"/>
    </w:rPr>
  </w:style>
  <w:style w:type="character" w:styleId="Contents1">
    <w:name w:val="Contents 1"/>
    <w:link w:val="Contents11"/>
    <w:qFormat/>
    <w:rPr>
      <w:rFonts w:ascii="XO Thames" w:hAnsi="XO Thames"/>
      <w:b/>
      <w:color w:val="000000"/>
      <w:spacing w:val="0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Caption">
    <w:name w:val="Caption"/>
    <w:qFormat/>
    <w:rPr>
      <w:rFonts w:ascii="PT Astra Serif" w:hAnsi="PT Astra Serif"/>
      <w:i/>
      <w:sz w:val="24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color w:val="000000"/>
      <w:spacing w:val="0"/>
      <w:sz w:val="22"/>
    </w:rPr>
  </w:style>
  <w:style w:type="character" w:styleId="Style11">
    <w:name w:val="Указатель"/>
    <w:link w:val="Style16"/>
    <w:qFormat/>
    <w:rPr>
      <w:rFonts w:ascii="PT Astra Serif" w:hAnsi="PT Astra Serif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Heading4">
    <w:name w:val="Heading 4"/>
    <w:qFormat/>
    <w:rPr>
      <w:rFonts w:ascii="XO Thames" w:hAnsi="XO Thames"/>
      <w:b/>
      <w:color w:val="000000"/>
      <w:spacing w:val="0"/>
      <w:sz w:val="24"/>
    </w:rPr>
  </w:style>
  <w:style w:type="character" w:styleId="Contents9">
    <w:name w:val="Contents 9"/>
    <w:link w:val="Contents91"/>
    <w:qFormat/>
    <w:rPr>
      <w:rFonts w:ascii="XO Thames" w:hAnsi="XO Thames"/>
      <w:color w:val="000000"/>
      <w:spacing w:val="0"/>
      <w:sz w:val="28"/>
    </w:rPr>
  </w:style>
  <w:style w:type="character" w:styleId="DefaultParagraphFont">
    <w:name w:val="Default Paragraph Font"/>
    <w:link w:val="DefaultParagraphFont1"/>
    <w:qFormat/>
    <w:rPr>
      <w:rFonts w:ascii="Calibri" w:hAnsi="Calibri"/>
      <w:color w:val="000000"/>
      <w:spacing w:val="0"/>
      <w:sz w:val="20"/>
    </w:rPr>
  </w:style>
  <w:style w:type="character" w:styleId="Internetlink">
    <w:name w:val="Internet link"/>
    <w:link w:val="Internetlink1"/>
    <w:qFormat/>
    <w:rPr>
      <w:rFonts w:ascii="Calibri" w:hAnsi="Calibri"/>
      <w:color w:val="0000FF"/>
      <w:spacing w:val="0"/>
      <w:sz w:val="20"/>
      <w:u w:val="single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paragraph" w:styleId="Style12">
    <w:name w:val="Заголовок"/>
    <w:basedOn w:val="Normal"/>
    <w:next w:val="Style13"/>
    <w:link w:val="Style9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/>
    </w:rPr>
  </w:style>
  <w:style w:type="paragraph" w:styleId="Style15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6">
    <w:name w:val="Указатель"/>
    <w:basedOn w:val="Normal"/>
    <w:link w:val="Style11"/>
    <w:qFormat/>
    <w:pPr/>
    <w:rPr>
      <w:rFonts w:ascii="PT Astra Serif" w:hAnsi="PT Astra Serif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1">
    <w:name w:val="Contents 7"/>
    <w:link w:val="Contents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7">
    <w:name w:val="Колонтитул"/>
    <w:link w:val="Style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1">
    <w:name w:val="Contents 3"/>
    <w:link w:val="Contents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">
    <w:name w:val="Contents 5"/>
    <w:link w:val="Contents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">
    <w:name w:val="Contents 8"/>
    <w:link w:val="Contents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Title"/>
    <w:next w:val="Normal"/>
    <w:uiPriority w:val="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21">
    <w:name w:val="Contents 2"/>
    <w:link w:val="Contents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"/>
    <w:link w:val="ConsPlusTitle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1">
    <w:name w:val="Contents 1"/>
    <w:link w:val="Contents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1">
    <w:name w:val="Internet link"/>
    <w:link w:val="Internet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1">
    <w:name w:val="Contents 4"/>
    <w:link w:val="Contents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">
    <w:name w:val="Contents 9"/>
    <w:link w:val="Contents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1">
    <w:name w:val="Contents 6"/>
    <w:link w:val="Contents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table" w:default="1" w:styleId="Style_47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LibreOffice/7.5.6.2$Linux_X86_64 LibreOffice_project/50$Build-2</Application>
  <AppVersion>15.0000</AppVersion>
  <Pages>2</Pages>
  <Words>299</Words>
  <Characters>2445</Characters>
  <CharactersWithSpaces>2725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2026-07-15T09:47:26Z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