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805FF" w14:textId="77777777" w:rsidR="00906A30" w:rsidRPr="00906A30" w:rsidRDefault="00906A30" w:rsidP="00906A30">
      <w:pPr>
        <w:spacing w:after="0" w:line="240" w:lineRule="auto"/>
        <w:ind w:left="-142" w:right="-1"/>
        <w:contextualSpacing/>
        <w:jc w:val="right"/>
        <w:rPr>
          <w:rFonts w:ascii="Times New Roman" w:eastAsia="Calibri" w:hAnsi="Times New Roman"/>
          <w:b/>
          <w:sz w:val="28"/>
          <w:szCs w:val="28"/>
        </w:rPr>
      </w:pPr>
      <w:r w:rsidRPr="00906A30">
        <w:rPr>
          <w:rFonts w:ascii="Times New Roman" w:eastAsia="Calibri" w:hAnsi="Times New Roman"/>
          <w:b/>
          <w:sz w:val="28"/>
          <w:szCs w:val="28"/>
        </w:rPr>
        <w:t>ПРОЕКТ</w:t>
      </w:r>
    </w:p>
    <w:p w14:paraId="05CACE73" w14:textId="77777777" w:rsidR="00906A30" w:rsidRPr="00906A30" w:rsidRDefault="00906A30" w:rsidP="00906A30">
      <w:pPr>
        <w:spacing w:after="0" w:line="240" w:lineRule="auto"/>
        <w:ind w:left="-142" w:right="4392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14:paraId="505EB7D7" w14:textId="77777777" w:rsidR="00906A30" w:rsidRPr="00906A30" w:rsidRDefault="00906A30" w:rsidP="00906A30">
      <w:pPr>
        <w:pStyle w:val="ConsPlusTitle"/>
        <w:ind w:left="-142"/>
        <w:jc w:val="center"/>
        <w:rPr>
          <w:rFonts w:ascii="Times New Roman" w:hAnsi="Times New Roman"/>
          <w:sz w:val="28"/>
          <w:szCs w:val="28"/>
        </w:rPr>
      </w:pPr>
      <w:r w:rsidRPr="00906A30">
        <w:rPr>
          <w:rFonts w:ascii="Times New Roman" w:hAnsi="Times New Roman"/>
          <w:sz w:val="28"/>
          <w:szCs w:val="28"/>
        </w:rPr>
        <w:t>МАГНИТОГОРСКОЕ ГОРОДСКОЕ</w:t>
      </w:r>
    </w:p>
    <w:p w14:paraId="5CBF976F" w14:textId="77777777" w:rsidR="00906A30" w:rsidRPr="00906A30" w:rsidRDefault="00906A30" w:rsidP="00906A30">
      <w:pPr>
        <w:pStyle w:val="ConsPlusTitle"/>
        <w:ind w:left="-142"/>
        <w:jc w:val="center"/>
        <w:rPr>
          <w:rFonts w:ascii="Times New Roman" w:hAnsi="Times New Roman"/>
          <w:sz w:val="28"/>
          <w:szCs w:val="28"/>
        </w:rPr>
      </w:pPr>
      <w:r w:rsidRPr="00906A30">
        <w:rPr>
          <w:rFonts w:ascii="Times New Roman" w:hAnsi="Times New Roman"/>
          <w:sz w:val="28"/>
          <w:szCs w:val="28"/>
        </w:rPr>
        <w:t>СОБРАНИЕ ДЕПУТАТОВ</w:t>
      </w:r>
    </w:p>
    <w:p w14:paraId="3D215F7B" w14:textId="77777777" w:rsidR="00906A30" w:rsidRPr="00906A30" w:rsidRDefault="00906A30" w:rsidP="00906A30">
      <w:pPr>
        <w:pStyle w:val="ConsPlusTitle"/>
        <w:ind w:left="-142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4458C993" w14:textId="77777777" w:rsidR="00906A30" w:rsidRPr="00906A30" w:rsidRDefault="00906A30" w:rsidP="00906A30">
      <w:pPr>
        <w:pStyle w:val="ConsPlusTitle"/>
        <w:ind w:left="-142"/>
        <w:jc w:val="center"/>
        <w:rPr>
          <w:rFonts w:ascii="Times New Roman" w:hAnsi="Times New Roman"/>
          <w:sz w:val="28"/>
          <w:szCs w:val="28"/>
        </w:rPr>
      </w:pPr>
      <w:r w:rsidRPr="00906A30">
        <w:rPr>
          <w:rFonts w:ascii="Times New Roman" w:hAnsi="Times New Roman"/>
          <w:sz w:val="28"/>
          <w:szCs w:val="28"/>
        </w:rPr>
        <w:t>РЕШЕНИЕ</w:t>
      </w:r>
    </w:p>
    <w:p w14:paraId="1D39E8B7" w14:textId="77777777" w:rsidR="00906A30" w:rsidRPr="00906A30" w:rsidRDefault="00906A30" w:rsidP="00906A30">
      <w:pPr>
        <w:spacing w:after="0" w:line="240" w:lineRule="auto"/>
        <w:ind w:left="-14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06A30">
        <w:rPr>
          <w:rFonts w:ascii="Times New Roman" w:hAnsi="Times New Roman"/>
          <w:bCs/>
          <w:sz w:val="28"/>
          <w:szCs w:val="28"/>
          <w:lang w:eastAsia="ru-RU"/>
        </w:rPr>
        <w:t>______________                                                                                №______</w:t>
      </w:r>
    </w:p>
    <w:p w14:paraId="51A185ED" w14:textId="77777777" w:rsidR="00906A30" w:rsidRPr="00906A30" w:rsidRDefault="00906A30" w:rsidP="00906A30">
      <w:pPr>
        <w:spacing w:after="0" w:line="240" w:lineRule="auto"/>
        <w:ind w:left="-142" w:right="42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7"/>
      </w:tblGrid>
      <w:tr w:rsidR="00906A30" w:rsidRPr="00906A30" w14:paraId="59B7FC7E" w14:textId="77777777" w:rsidTr="00906A3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C9BBFF2" w14:textId="77777777" w:rsidR="00906A30" w:rsidRDefault="00906A30" w:rsidP="00906A30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 внесении изменений в Решение </w:t>
            </w:r>
            <w:r w:rsidRPr="00906A3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Магнитогорского городского Собрания депутатов от 2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 октября</w:t>
            </w:r>
            <w:r w:rsidRPr="00906A3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года №215</w:t>
            </w:r>
            <w:r w:rsidRPr="00906A3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«</w:t>
            </w:r>
            <w:r w:rsidRPr="00906A3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 утверждении Порядка размещения объектов развозной и разносной торговли на территориях общего пользования в городе Магнитогорске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»</w:t>
            </w:r>
          </w:p>
          <w:p w14:paraId="3E1F8181" w14:textId="77777777" w:rsidR="00906A30" w:rsidRPr="00906A30" w:rsidRDefault="00906A30" w:rsidP="00906A30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025E4452" w14:textId="03E5E5F6" w:rsidR="00906A30" w:rsidRDefault="00906A30" w:rsidP="00A04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соответствии с 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Федеральным законом от 28 декабря 2009 года №381-ФЗ «Об основах государственного регулирования торговой деятельности в Российской Федерации»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hyperlink r:id="rId5" w:anchor="/document/8701737/entry/101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Уставом</w:t>
        </w:r>
      </w:hyperlink>
      <w:r w:rsidR="00C304A5">
        <w:t xml:space="preserve">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города Магнитогорска,</w:t>
      </w:r>
      <w:r w:rsidR="00C304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5D268B"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Порядком установления и оценки применения обязательных требований, устанавливаемых муниципальными нормативными правовыми актами города Магнитогорска, утвержденным Решением Магнитогорского городского Собрания депутатов от 26 октября 2021 года №216, </w:t>
      </w:r>
      <w:hyperlink r:id="rId6" w:anchor="/document/8792067/entry/1" w:history="1">
        <w:r w:rsidRPr="006E75A5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Положением</w:t>
        </w:r>
      </w:hyperlink>
      <w:r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 созд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ании условий для обеспечения жителей города Магнитогорска услугами связи, общественного питания, торговли и бытового обслуживания, утвержденным </w:t>
      </w:r>
      <w:hyperlink r:id="rId7" w:anchor="/document/8792067/entry/0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Решением</w:t>
        </w:r>
      </w:hyperlink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Магнитогорского городского Собрания деп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утатов от 24 апреля 2012 года №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59, Магнитогорское городское Собрание депутатов </w:t>
      </w:r>
    </w:p>
    <w:p w14:paraId="756FA965" w14:textId="77777777" w:rsidR="00906A30" w:rsidRPr="00906A30" w:rsidRDefault="00906A30" w:rsidP="00A04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РЕШАЕТ:</w:t>
      </w:r>
    </w:p>
    <w:p w14:paraId="57C27CF5" w14:textId="77777777" w:rsidR="00906A30" w:rsidRDefault="00906A30" w:rsidP="00DA1761">
      <w:pPr>
        <w:pStyle w:val="a5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Внести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Решение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Магнитогорского городского Собрания депутатов от 2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 октября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 года №215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 утверждении Порядка размещения объектов развозной и разносной торговли на территориях общего пользования в городе Магнитогорске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 следующие изменения:</w:t>
      </w:r>
    </w:p>
    <w:p w14:paraId="5B4097BF" w14:textId="77777777" w:rsidR="00906A30" w:rsidRDefault="00906A30" w:rsidP="00906A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наименование изложить в следующей редакции:</w:t>
      </w:r>
    </w:p>
    <w:p w14:paraId="580A64EF" w14:textId="77777777" w:rsidR="00906A30" w:rsidRPr="00906A30" w:rsidRDefault="00906A30" w:rsidP="00A04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«Об утверждении Порядка размещени</w:t>
      </w:r>
      <w:r w:rsid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</w:t>
      </w:r>
      <w:r w:rsidR="00A049B1"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A049B1"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объектов разносной торговли на территориях общего пользования в городе Магнитогорске</w:t>
      </w:r>
      <w:r w:rsid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»;</w:t>
      </w:r>
    </w:p>
    <w:p w14:paraId="21CF09E8" w14:textId="77777777" w:rsidR="00906A30" w:rsidRDefault="00A049B1" w:rsidP="00A049B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преамбулу изложить в следующей редакции:</w:t>
      </w:r>
    </w:p>
    <w:p w14:paraId="1EBBBE08" w14:textId="77777777" w:rsidR="00A049B1" w:rsidRDefault="00A049B1" w:rsidP="00A04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соответствии с</w:t>
      </w:r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Федеральным законом от 28 декабря 2009 года №381-ФЗ «Об основах государственного регулирования торговой деятельности в Российской Федерации»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hyperlink r:id="rId8" w:anchor="/document/8701737/entry/101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Уставом</w:t>
        </w:r>
      </w:hyperlink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города Магнитогорска,</w:t>
      </w:r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hyperlink r:id="rId9" w:anchor="/document/8792067/entry/1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Положением</w:t>
        </w:r>
      </w:hyperlink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 создании условий для обеспечения жителей города Магнитогорска услугами связи, общественного питания, торговли и бытового обслуживания,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утвержденным</w:t>
      </w:r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hyperlink r:id="rId10" w:anchor="/document/8792067/entry/0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Решением</w:t>
        </w:r>
      </w:hyperlink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Магнитогорского городского Собрания деп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утатов от 24 апреля 2012 года №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59, Магнитогорское городское Собрание депутатов </w:t>
      </w:r>
    </w:p>
    <w:p w14:paraId="23760DF4" w14:textId="77777777" w:rsidR="00A049B1" w:rsidRDefault="00A049B1" w:rsidP="00A04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решает:»;</w:t>
      </w:r>
    </w:p>
    <w:p w14:paraId="03020357" w14:textId="77777777" w:rsidR="00A049B1" w:rsidRDefault="00A049B1" w:rsidP="00A049B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пункт 1 изложить в следующей редакции:</w:t>
      </w:r>
    </w:p>
    <w:p w14:paraId="7F46CED5" w14:textId="77777777" w:rsidR="00A049B1" w:rsidRPr="00A049B1" w:rsidRDefault="00A049B1" w:rsidP="00A04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«1. 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hyperlink r:id="rId11" w:anchor="/document/403000666/entry/1000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Порядок</w:t>
        </w:r>
      </w:hyperlink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размещения объектов разносной торговли на территориях общего пользования в городе Магнитогорске (прилагается).»;</w:t>
      </w:r>
    </w:p>
    <w:p w14:paraId="5A79C45B" w14:textId="77777777" w:rsidR="00A049B1" w:rsidRDefault="00C01161" w:rsidP="00C011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дополнить пунктом 2-1 следующего содержания:</w:t>
      </w:r>
    </w:p>
    <w:p w14:paraId="0C6EB519" w14:textId="1C461C69" w:rsidR="00C01161" w:rsidRPr="00C01161" w:rsidRDefault="00C01161" w:rsidP="00C011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«2-1. Обязательные требования</w:t>
      </w:r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установленные абзацем вторым пункта 6 и абзацем вторым пункта 10</w:t>
      </w:r>
      <w:r w:rsidR="004915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hyperlink r:id="rId12" w:anchor="/document/403000666/entry/1000" w:history="1">
        <w:r w:rsidR="004915B2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Поряд</w:t>
        </w:r>
        <w:r w:rsidR="004915B2"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к</w:t>
        </w:r>
      </w:hyperlink>
      <w:r w:rsidR="004915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 </w:t>
      </w:r>
      <w:r w:rsidR="004915B2"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размещения объектов разносной торговли на территориях общего пользования в городе Магнитогорске</w:t>
      </w:r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4915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утвержденного настоящим Решением,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действуют до 1 июня 20</w:t>
      </w:r>
      <w:r w:rsidR="008C47F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года</w:t>
      </w:r>
      <w:r w:rsidR="00DA176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»;</w:t>
      </w:r>
    </w:p>
    <w:p w14:paraId="0E2631FD" w14:textId="77777777" w:rsidR="00A049B1" w:rsidRDefault="00A049B1" w:rsidP="002017D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</w:t>
      </w:r>
      <w:r w:rsidR="002017D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906A3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размещения объектов развозной и разносной торговли на территориях общего пользования в городе Магнитогорске</w:t>
      </w:r>
      <w:r w:rsidR="002017D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6A586956" w14:textId="77777777" w:rsidR="00A049B1" w:rsidRDefault="002017DA" w:rsidP="002017DA">
      <w:pPr>
        <w:pStyle w:val="a5"/>
        <w:shd w:val="clear" w:color="auto" w:fill="FFFFFF"/>
        <w:spacing w:after="0" w:line="240" w:lineRule="auto"/>
        <w:ind w:left="1068" w:hanging="35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наименование изложить в следующей редакции:</w:t>
      </w:r>
    </w:p>
    <w:p w14:paraId="5CCDEB72" w14:textId="77777777" w:rsidR="002017DA" w:rsidRDefault="002017DA" w:rsidP="002017D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hyperlink r:id="rId13" w:anchor="/document/403000666/entry/1000" w:history="1">
        <w:r w:rsidRPr="00A049B1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Порядок</w:t>
        </w:r>
      </w:hyperlink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049B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размещения объектов разносной торговли на территориях общего пользования в городе Магнитогорске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»;</w:t>
      </w:r>
    </w:p>
    <w:p w14:paraId="62CE6122" w14:textId="77777777" w:rsidR="00906A30" w:rsidRDefault="002017DA" w:rsidP="00201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="008901B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1 слова «развозной и» исключить;</w:t>
      </w:r>
    </w:p>
    <w:p w14:paraId="227144B2" w14:textId="77777777" w:rsidR="008901BF" w:rsidRDefault="008901BF" w:rsidP="00201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>абзац первый пункта 4 изложить в следующей редакции:</w:t>
      </w:r>
    </w:p>
    <w:p w14:paraId="6E65375B" w14:textId="77777777" w:rsidR="008901BF" w:rsidRDefault="008901BF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«4. </w:t>
      </w:r>
      <w:r w:rsidRPr="008901B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Размещение объектов разносной торговли осуществляется на территориях общего пользования на основании разрешения на размещение объекта разносной торговли (далее - разрешение), выдаваемого администрацией города Магнитогорска (далее - администрация города) в соответствии с </w:t>
      </w:r>
      <w:hyperlink r:id="rId14" w:anchor="/document/403000666/entry/10200" w:history="1">
        <w:r w:rsidRPr="008901BF">
          <w:rPr>
            <w:rFonts w:ascii="Times New Roman" w:eastAsia="Times New Roman" w:hAnsi="Times New Roman" w:cs="Times New Roman"/>
            <w:color w:val="22272F"/>
            <w:sz w:val="28"/>
            <w:szCs w:val="28"/>
            <w:lang w:eastAsia="ru-RU"/>
          </w:rPr>
          <w:t>главой 2</w:t>
        </w:r>
      </w:hyperlink>
      <w:r w:rsidRPr="008901B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Порядка.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»;</w:t>
      </w:r>
    </w:p>
    <w:p w14:paraId="3C097DF8" w14:textId="77777777" w:rsidR="007E2775" w:rsidRPr="00141AAB" w:rsidRDefault="007E2775" w:rsidP="007E277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41AA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пункт 5 изложить в следующей редакции: </w:t>
      </w:r>
    </w:p>
    <w:p w14:paraId="533259C0" w14:textId="77777777" w:rsidR="007E2775" w:rsidRPr="00141AAB" w:rsidRDefault="007E2775" w:rsidP="007E2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141AA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5. Осуществление разносной торговли допускается с 8 часов до 20 часов по местному времени. При проведении массового мероприятия разносная торговля может осуществляться в иное время, совпадающее со временем проведения массового мероприятия.</w:t>
      </w:r>
    </w:p>
    <w:p w14:paraId="4DA9FF9A" w14:textId="77777777" w:rsidR="007E2775" w:rsidRPr="00141AAB" w:rsidRDefault="007E2775" w:rsidP="004915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41AA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Режим работы объектов разносной торговли самостоятельно определяется лицами, которым выданы разрешения.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»;</w:t>
      </w:r>
    </w:p>
    <w:p w14:paraId="1388E304" w14:textId="09740F9D" w:rsidR="00C706BF" w:rsidRPr="006E75A5" w:rsidRDefault="00C706BF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абзац первый </w:t>
      </w:r>
      <w:r w:rsidR="008901BF"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пункт</w:t>
      </w:r>
      <w:r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="008901BF"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6 </w:t>
      </w:r>
      <w:r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изложить в следующей редакции:</w:t>
      </w:r>
    </w:p>
    <w:p w14:paraId="0FBFAA9A" w14:textId="7D5B4B1D" w:rsidR="00C706BF" w:rsidRPr="006E75A5" w:rsidRDefault="00C706BF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6E75A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«6. Разносная торговля осуществляется в местах, предназначенных для размещения объектов разносной торговли, предусмотренных утверждаемыми администрацией города адресными дислокациями мест в зависимости от вида реализуемой продукции.»;</w:t>
      </w:r>
    </w:p>
    <w:p w14:paraId="0BF0E05D" w14:textId="77777777" w:rsidR="008901BF" w:rsidRDefault="008901BF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пункте </w:t>
      </w:r>
      <w:r w:rsidR="004915B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слова «развозной или» исключить;</w:t>
      </w:r>
    </w:p>
    <w:p w14:paraId="32DC085B" w14:textId="77777777" w:rsidR="004915B2" w:rsidRDefault="004915B2" w:rsidP="004915B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9 слова «развозной или» исключить;</w:t>
      </w:r>
    </w:p>
    <w:p w14:paraId="3E396A38" w14:textId="77777777" w:rsidR="008901BF" w:rsidRDefault="008901BF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13 слова «развозной и» исключить;</w:t>
      </w:r>
    </w:p>
    <w:p w14:paraId="3BACB40C" w14:textId="16E9EC0A" w:rsidR="00A53103" w:rsidRDefault="00A53103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14</w:t>
      </w:r>
      <w:r w:rsidR="006B130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6B83F1B2" w14:textId="77777777" w:rsidR="00A53103" w:rsidRDefault="00A53103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подпункте 3 слова «развозной или» исключить;</w:t>
      </w:r>
    </w:p>
    <w:p w14:paraId="3FDC227D" w14:textId="77777777" w:rsidR="00A53103" w:rsidRDefault="00A53103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подпункте 4 слова «развозной или» исключить;</w:t>
      </w:r>
    </w:p>
    <w:p w14:paraId="7B23F3BE" w14:textId="77777777" w:rsidR="00A53103" w:rsidRDefault="00A53103" w:rsidP="00A53103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подпункт 6 изложить в следующей редакции:</w:t>
      </w:r>
    </w:p>
    <w:p w14:paraId="2D4AB42A" w14:textId="4BD33500" w:rsidR="00A53103" w:rsidRDefault="006E75A5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«6</w:t>
      </w:r>
      <w:r w:rsidR="00A53103" w:rsidRPr="00A5310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сведения об объекте разносной торговли (тип торгового объекта).»;</w:t>
      </w:r>
    </w:p>
    <w:p w14:paraId="25EE77B7" w14:textId="77777777" w:rsidR="00A53103" w:rsidRDefault="00A53103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16 слова «развозной или» исключить;</w:t>
      </w:r>
    </w:p>
    <w:p w14:paraId="487373C2" w14:textId="77777777" w:rsidR="00A53103" w:rsidRDefault="00A53103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17:</w:t>
      </w:r>
    </w:p>
    <w:p w14:paraId="102CAFDF" w14:textId="77777777" w:rsid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в подпункте 1 слова «развозной или» исключить;</w:t>
      </w:r>
    </w:p>
    <w:p w14:paraId="1D63C20D" w14:textId="77777777" w:rsid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подпункте 2 слова «развозной или» исключить;</w:t>
      </w:r>
    </w:p>
    <w:p w14:paraId="17181D81" w14:textId="77777777" w:rsid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наименование главы 4 изложить в следующей редакции:</w:t>
      </w:r>
    </w:p>
    <w:p w14:paraId="13309ADC" w14:textId="77777777" w:rsidR="00DF7182" w:rsidRP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«4. Т</w:t>
      </w:r>
      <w:r w:rsidRPr="00DF718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ребования к объектам разносной торговли»;</w:t>
      </w:r>
    </w:p>
    <w:p w14:paraId="4AB197DA" w14:textId="77777777" w:rsid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DF718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пункт 18 изложить в следующей редакции:</w:t>
      </w:r>
    </w:p>
    <w:p w14:paraId="1A1B6D4D" w14:textId="77777777" w:rsidR="00DF7182" w:rsidRPr="00DF7182" w:rsidRDefault="00DF7182" w:rsidP="00DF71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«18. </w:t>
      </w:r>
      <w:r w:rsidRPr="00DF7182">
        <w:rPr>
          <w:color w:val="22272F"/>
          <w:sz w:val="28"/>
          <w:szCs w:val="28"/>
        </w:rPr>
        <w:t xml:space="preserve">Объекты разносной торговли (в том числе торговая палатка и иное), посредством которых осуществляется торговля, должны находиться в технически исправном состоянии, соответствовать требованиям безопасности, санитарно-гигиеническим нормам и правилам, иметь вывеску, содержащую информацию, предусмотренную </w:t>
      </w:r>
      <w:hyperlink r:id="rId15" w:anchor="/document/10106035/entry/0" w:history="1">
        <w:r w:rsidRPr="00DF7182">
          <w:rPr>
            <w:color w:val="22272F"/>
            <w:sz w:val="28"/>
            <w:szCs w:val="28"/>
          </w:rPr>
          <w:t>Законом</w:t>
        </w:r>
      </w:hyperlink>
      <w:r w:rsidRPr="00DF7182">
        <w:rPr>
          <w:color w:val="22272F"/>
          <w:sz w:val="28"/>
          <w:szCs w:val="28"/>
        </w:rPr>
        <w:t xml:space="preserve"> Российской Федерации от 7 февраля 1992 года №2300-I «О защите прав потребителей».</w:t>
      </w:r>
    </w:p>
    <w:p w14:paraId="293CD40D" w14:textId="770B5918" w:rsidR="00DF7182" w:rsidRPr="00DF7182" w:rsidRDefault="00DF7182" w:rsidP="00DF71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DF7182">
        <w:rPr>
          <w:color w:val="22272F"/>
          <w:sz w:val="28"/>
          <w:szCs w:val="28"/>
        </w:rPr>
        <w:t>Ответственность за эксплуатацию, ремонт, содержание объектов разносной торговли возлагается на их собственников либо иных лиц, владеющих торговыми объектами на основании договоров или ином предусмотренном законом основании.</w:t>
      </w:r>
      <w:r>
        <w:rPr>
          <w:color w:val="22272F"/>
          <w:sz w:val="28"/>
          <w:szCs w:val="28"/>
        </w:rPr>
        <w:t>»</w:t>
      </w:r>
      <w:r w:rsidR="00DA1761">
        <w:rPr>
          <w:color w:val="22272F"/>
          <w:sz w:val="28"/>
          <w:szCs w:val="28"/>
        </w:rPr>
        <w:t>;</w:t>
      </w:r>
    </w:p>
    <w:p w14:paraId="1D9FCF97" w14:textId="77777777" w:rsid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наименование главы 5 изложить в следующей редакции:</w:t>
      </w:r>
    </w:p>
    <w:p w14:paraId="16EB97AB" w14:textId="77777777" w:rsidR="008901BF" w:rsidRPr="00DF7182" w:rsidRDefault="00DF7182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«5.</w:t>
      </w:r>
      <w:r w:rsidRPr="00DF718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Требования к местам размещения объектов разносной торговли»;</w:t>
      </w:r>
    </w:p>
    <w:p w14:paraId="67263D5B" w14:textId="77777777" w:rsidR="00906A30" w:rsidRDefault="0003516C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пункте 19:</w:t>
      </w:r>
    </w:p>
    <w:p w14:paraId="410CBBC7" w14:textId="77777777" w:rsidR="0003516C" w:rsidRDefault="0003516C" w:rsidP="0003516C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абзаце первом слова «развозной и» исключить;</w:t>
      </w:r>
    </w:p>
    <w:p w14:paraId="208C9477" w14:textId="24B05C24" w:rsidR="0003516C" w:rsidRDefault="0003516C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абзаце втором слов</w:t>
      </w:r>
      <w:r w:rsidR="00DA176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«развозной,» исключить;</w:t>
      </w:r>
    </w:p>
    <w:p w14:paraId="4C286488" w14:textId="77777777" w:rsidR="0003516C" w:rsidRDefault="0003516C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абзаце третьем слова </w:t>
      </w:r>
      <w:r w:rsidR="00294A3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развозной и» исключить;</w:t>
      </w:r>
    </w:p>
    <w:p w14:paraId="44A5A44D" w14:textId="77777777" w:rsidR="0003516C" w:rsidRDefault="0003516C" w:rsidP="0003516C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пункте 20 слова </w:t>
      </w:r>
      <w:r w:rsidR="00294A3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развозной и» исключить;</w:t>
      </w:r>
    </w:p>
    <w:p w14:paraId="219CF138" w14:textId="77777777" w:rsidR="0003516C" w:rsidRDefault="0003516C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пункт 21 изложить в следующей редакции:</w:t>
      </w:r>
    </w:p>
    <w:p w14:paraId="1CDEC39E" w14:textId="77777777" w:rsidR="0003516C" w:rsidRPr="0003516C" w:rsidRDefault="0003516C" w:rsidP="00DF718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3516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«21. Лицо, которому выдано разрешение, обязано содержать территорию в радиусе 5 метров от объекта разносной торговли в надлежащем порядке и чистоте.».</w:t>
      </w:r>
    </w:p>
    <w:p w14:paraId="290348CF" w14:textId="77777777" w:rsidR="007C5EFF" w:rsidRPr="007C5EFF" w:rsidRDefault="00906A30" w:rsidP="00044FC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C5EF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Настоящее Решение вступает в силу </w:t>
      </w:r>
      <w:r w:rsid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 1 сентября 2026 года.</w:t>
      </w:r>
    </w:p>
    <w:p w14:paraId="7E0D00D1" w14:textId="49860C48" w:rsidR="00906A30" w:rsidRPr="00DF1E8B" w:rsidRDefault="00906A30" w:rsidP="00DF1E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Контроль исполнения настоящего Решения возложить на председателя Магнитогорского городского Собрания депутатов А.О. Морозова, </w:t>
      </w:r>
      <w:r w:rsidR="00DA176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</w:t>
      </w:r>
      <w:r w:rsidRPr="00DF1E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лаву города Магнитогорска С.Н. Бердникова, председателя Контрольно-счетной палаты города Магнитогорска В.А. Корсакова.</w:t>
      </w:r>
    </w:p>
    <w:p w14:paraId="53E5470A" w14:textId="77777777" w:rsidR="00DF1E8B" w:rsidRDefault="00DF1E8B" w:rsidP="00DF1E8B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DE320E1" w14:textId="77777777" w:rsidR="00DF1E8B" w:rsidRPr="00DF1E8B" w:rsidRDefault="00DF1E8B" w:rsidP="00DF1E8B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535"/>
        <w:gridCol w:w="4820"/>
      </w:tblGrid>
      <w:tr w:rsidR="00DF1E8B" w14:paraId="7D87703A" w14:textId="77777777" w:rsidTr="000226B9">
        <w:tc>
          <w:tcPr>
            <w:tcW w:w="4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0DD7" w14:textId="77777777" w:rsidR="00DF1E8B" w:rsidRDefault="00DF1E8B" w:rsidP="000226B9">
            <w:pPr>
              <w:widowControl w:val="0"/>
              <w:tabs>
                <w:tab w:val="left" w:pos="1843"/>
              </w:tabs>
              <w:spacing w:after="0" w:line="240" w:lineRule="auto"/>
              <w:jc w:val="both"/>
            </w:pPr>
            <w:r>
              <w:rPr>
                <w:rFonts w:ascii="XO Thames" w:hAnsi="XO Thames"/>
                <w:sz w:val="28"/>
              </w:rPr>
              <w:t>Глава города Магнитогорска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AA20" w14:textId="77777777" w:rsidR="00DF1E8B" w:rsidRDefault="00DF1E8B" w:rsidP="000226B9">
            <w:pPr>
              <w:widowControl w:val="0"/>
              <w:spacing w:after="0" w:line="240" w:lineRule="auto"/>
              <w:jc w:val="both"/>
            </w:pPr>
            <w:r>
              <w:rPr>
                <w:rFonts w:ascii="XO Thames" w:hAnsi="XO Thames"/>
                <w:sz w:val="28"/>
              </w:rPr>
              <w:t xml:space="preserve">Председатель Магнитогорского городского Собрания депутатов </w:t>
            </w:r>
          </w:p>
        </w:tc>
      </w:tr>
      <w:tr w:rsidR="00DF1E8B" w14:paraId="279D0681" w14:textId="77777777" w:rsidTr="000226B9">
        <w:tc>
          <w:tcPr>
            <w:tcW w:w="4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62C5" w14:textId="77777777" w:rsidR="00DF1E8B" w:rsidRDefault="00DF1E8B" w:rsidP="000226B9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</w:p>
          <w:p w14:paraId="477F0997" w14:textId="77777777" w:rsidR="00DF1E8B" w:rsidRDefault="00DF1E8B" w:rsidP="000226B9">
            <w:pPr>
              <w:widowControl w:val="0"/>
              <w:spacing w:after="0" w:line="240" w:lineRule="auto"/>
              <w:jc w:val="both"/>
            </w:pPr>
            <w:r>
              <w:rPr>
                <w:rFonts w:ascii="XO Thames" w:hAnsi="XO Thames"/>
                <w:sz w:val="28"/>
              </w:rPr>
              <w:t>С.Н. Бердников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C084" w14:textId="77777777" w:rsidR="00DF1E8B" w:rsidRDefault="00DF1E8B" w:rsidP="000226B9">
            <w:pPr>
              <w:widowControl w:val="0"/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</w:p>
          <w:p w14:paraId="5EA97FE9" w14:textId="77777777" w:rsidR="00DF1E8B" w:rsidRDefault="00DF1E8B" w:rsidP="000226B9">
            <w:pPr>
              <w:widowControl w:val="0"/>
              <w:spacing w:after="0" w:line="240" w:lineRule="auto"/>
              <w:jc w:val="both"/>
            </w:pPr>
            <w:r>
              <w:rPr>
                <w:rFonts w:ascii="XO Thames" w:hAnsi="XO Thames"/>
                <w:sz w:val="28"/>
              </w:rPr>
              <w:t>А.О. Морозов</w:t>
            </w:r>
          </w:p>
        </w:tc>
      </w:tr>
    </w:tbl>
    <w:p w14:paraId="4E0F5C2D" w14:textId="77777777" w:rsidR="00352E0F" w:rsidRPr="00906A30" w:rsidRDefault="00352E0F" w:rsidP="00906A30">
      <w:pPr>
        <w:spacing w:after="0" w:line="240" w:lineRule="auto"/>
        <w:rPr>
          <w:sz w:val="28"/>
          <w:szCs w:val="28"/>
        </w:rPr>
      </w:pPr>
    </w:p>
    <w:sectPr w:rsidR="00352E0F" w:rsidRPr="0090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E9A"/>
    <w:multiLevelType w:val="hybridMultilevel"/>
    <w:tmpl w:val="D1D67F2E"/>
    <w:lvl w:ilvl="0" w:tplc="A93614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490255"/>
    <w:multiLevelType w:val="hybridMultilevel"/>
    <w:tmpl w:val="51848FD8"/>
    <w:lvl w:ilvl="0" w:tplc="83246A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A8"/>
    <w:rsid w:val="0003516C"/>
    <w:rsid w:val="001A0DA9"/>
    <w:rsid w:val="002017DA"/>
    <w:rsid w:val="00294A38"/>
    <w:rsid w:val="00310ADA"/>
    <w:rsid w:val="00352E0F"/>
    <w:rsid w:val="00397751"/>
    <w:rsid w:val="004915B2"/>
    <w:rsid w:val="005D268B"/>
    <w:rsid w:val="005D7EC6"/>
    <w:rsid w:val="006923A8"/>
    <w:rsid w:val="006B1308"/>
    <w:rsid w:val="006E75A5"/>
    <w:rsid w:val="007C5EFF"/>
    <w:rsid w:val="007E2775"/>
    <w:rsid w:val="008901BF"/>
    <w:rsid w:val="008C47F7"/>
    <w:rsid w:val="00906A30"/>
    <w:rsid w:val="00A049B1"/>
    <w:rsid w:val="00A53103"/>
    <w:rsid w:val="00B241D3"/>
    <w:rsid w:val="00B57C19"/>
    <w:rsid w:val="00B64C82"/>
    <w:rsid w:val="00C01161"/>
    <w:rsid w:val="00C304A5"/>
    <w:rsid w:val="00C338B9"/>
    <w:rsid w:val="00C706BF"/>
    <w:rsid w:val="00C9187C"/>
    <w:rsid w:val="00DA1761"/>
    <w:rsid w:val="00DF1E8B"/>
    <w:rsid w:val="00D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8612"/>
  <w15:chartTrackingRefBased/>
  <w15:docId w15:val="{557CC030-C260-400E-84D1-DDE1BB83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0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0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6A30"/>
    <w:rPr>
      <w:color w:val="0000FF"/>
      <w:u w:val="single"/>
    </w:rPr>
  </w:style>
  <w:style w:type="paragraph" w:customStyle="1" w:styleId="s9">
    <w:name w:val="s_9"/>
    <w:basedOn w:val="a"/>
    <w:rsid w:val="0090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0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0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06A30"/>
    <w:pPr>
      <w:suppressAutoHyphens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styleId="a4">
    <w:name w:val="Table Grid"/>
    <w:basedOn w:val="a1"/>
    <w:uiPriority w:val="39"/>
    <w:rsid w:val="00906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6A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1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07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26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2026-06-11T10:20:00Z</cp:lastPrinted>
  <dcterms:created xsi:type="dcterms:W3CDTF">2026-06-10T06:15:00Z</dcterms:created>
  <dcterms:modified xsi:type="dcterms:W3CDTF">2026-07-17T05:03:00Z</dcterms:modified>
</cp:coreProperties>
</file>