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7D" w:rsidRPr="00F77507" w:rsidRDefault="00754F7D" w:rsidP="00BC15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54F7D" w:rsidRPr="00F77507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 xml:space="preserve">             о подготовке проекта нормативного правового акта</w:t>
      </w:r>
    </w:p>
    <w:p w:rsidR="00754F7D" w:rsidRPr="00305223" w:rsidRDefault="00754F7D" w:rsidP="00754F7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городского Собрания депутатов</w:t>
      </w:r>
    </w:p>
    <w:p w:rsidR="00754F7D" w:rsidRDefault="00754F7D" w:rsidP="00754F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акта:</w:t>
      </w:r>
    </w:p>
    <w:p w:rsidR="00754F7D" w:rsidRPr="005A620C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20C">
        <w:rPr>
          <w:rFonts w:ascii="Times New Roman" w:hAnsi="Times New Roman" w:cs="Times New Roman"/>
          <w:sz w:val="28"/>
          <w:szCs w:val="28"/>
        </w:rPr>
        <w:t>«</w:t>
      </w:r>
      <w:r w:rsidR="00B0051B" w:rsidRPr="00B0051B">
        <w:rPr>
          <w:rFonts w:ascii="Times New Roman" w:hAnsi="Times New Roman" w:cs="Times New Roman"/>
          <w:sz w:val="28"/>
          <w:szCs w:val="28"/>
        </w:rPr>
        <w:t>О внесении изменения в 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торгов, утверждённый Решением Магнитогорского городского Собрания депутатов от 29 июня 2017 года   №115</w:t>
      </w:r>
      <w:r w:rsidRPr="005A620C">
        <w:rPr>
          <w:rFonts w:ascii="Times New Roman" w:hAnsi="Times New Roman" w:cs="Times New Roman"/>
          <w:sz w:val="28"/>
          <w:szCs w:val="28"/>
        </w:rPr>
        <w:t>»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Pr="00305223">
        <w:rPr>
          <w:rFonts w:ascii="Times New Roman" w:hAnsi="Times New Roman" w:cs="Times New Roman"/>
          <w:sz w:val="28"/>
          <w:szCs w:val="28"/>
        </w:rPr>
        <w:t xml:space="preserve">: с </w:t>
      </w:r>
      <w:r w:rsidR="00D80E8D">
        <w:rPr>
          <w:rFonts w:ascii="Times New Roman" w:hAnsi="Times New Roman" w:cs="Times New Roman"/>
          <w:sz w:val="28"/>
          <w:szCs w:val="28"/>
        </w:rPr>
        <w:t>01.01.202</w:t>
      </w:r>
      <w:r w:rsidR="00541A2A">
        <w:rPr>
          <w:rFonts w:ascii="Times New Roman" w:hAnsi="Times New Roman" w:cs="Times New Roman"/>
          <w:sz w:val="28"/>
          <w:szCs w:val="28"/>
        </w:rPr>
        <w:t>2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администрация г. Магнитогорска</w:t>
      </w:r>
    </w:p>
    <w:p w:rsidR="00754F7D" w:rsidRPr="00C46F6A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5A620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759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59E">
        <w:rPr>
          <w:rFonts w:ascii="Times New Roman" w:hAnsi="Times New Roman" w:cs="Times New Roman"/>
          <w:sz w:val="28"/>
          <w:szCs w:val="28"/>
        </w:rPr>
        <w:t xml:space="preserve"> Правительства РФ от 16 июля 2009 г. N 582"Об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соответствиес </w:t>
      </w:r>
      <w:r w:rsidRPr="00C46F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Челябинской области от 24.04.</w:t>
      </w:r>
      <w:r w:rsidRPr="00C46F6A">
        <w:rPr>
          <w:rFonts w:ascii="Times New Roman" w:hAnsi="Times New Roman" w:cs="Times New Roman"/>
          <w:sz w:val="28"/>
          <w:szCs w:val="28"/>
        </w:rPr>
        <w:t>2008 года N 257-ЗОО порядке определения размера арендной платыза земельные участки, государственная собственностьна которые не разграничена, предоставленныев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6.  Описание  проблем,  на  решение  которых  направлен предлагаемый способРегулирования</w:t>
      </w:r>
      <w:proofErr w:type="gramStart"/>
      <w:r w:rsidRPr="003052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становление экономически обоснованных ставок арендной платы за землю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7.  Круг лиц, на которых будет распространено действие проекта нормативногоправового акта:</w:t>
      </w:r>
      <w:r>
        <w:rPr>
          <w:rFonts w:ascii="Times New Roman" w:hAnsi="Times New Roman" w:cs="Times New Roman"/>
          <w:sz w:val="28"/>
          <w:szCs w:val="28"/>
        </w:rPr>
        <w:t>физические, юридические лица, индивидуальные предприниматели</w:t>
      </w:r>
      <w:r w:rsidRPr="00305223">
        <w:rPr>
          <w:rFonts w:ascii="Times New Roman" w:hAnsi="Times New Roman" w:cs="Times New Roman"/>
          <w:sz w:val="28"/>
          <w:szCs w:val="28"/>
        </w:rPr>
        <w:t>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периода:</w:t>
      </w:r>
      <w:r w:rsidRPr="0030522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регулирования:</w:t>
      </w:r>
      <w:r w:rsidRPr="00B16372">
        <w:rPr>
          <w:rFonts w:ascii="Times New Roman" w:hAnsi="Times New Roman" w:cs="Times New Roman"/>
          <w:sz w:val="28"/>
          <w:szCs w:val="28"/>
        </w:rPr>
        <w:t>установление экономически обоснованных ставок арендной платы за землю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 xml:space="preserve">10. Общая характеристика регулируемых общественных отношений: </w:t>
      </w:r>
      <w:r w:rsidRPr="00305223">
        <w:rPr>
          <w:rFonts w:ascii="Times New Roman" w:hAnsi="Times New Roman" w:cs="Times New Roman"/>
          <w:sz w:val="28"/>
          <w:szCs w:val="28"/>
        </w:rPr>
        <w:t xml:space="preserve">отношения по </w:t>
      </w:r>
      <w:r>
        <w:rPr>
          <w:rFonts w:ascii="Times New Roman" w:hAnsi="Times New Roman" w:cs="Times New Roman"/>
          <w:sz w:val="28"/>
          <w:szCs w:val="28"/>
        </w:rPr>
        <w:t>арендной плате за землю.</w:t>
      </w:r>
    </w:p>
    <w:p w:rsidR="00754F7D" w:rsidRPr="00305223" w:rsidRDefault="00754F7D" w:rsidP="00754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11.  Срок, в течение которого разработчиком проекта принимаются предложения(со дня размещения на официальном сайте уведомления):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22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6E4228" w:rsidRDefault="00754F7D" w:rsidP="00754F7D">
      <w:r w:rsidRPr="00305223">
        <w:rPr>
          <w:rFonts w:ascii="Times New Roman" w:hAnsi="Times New Roman" w:cs="Times New Roman"/>
          <w:b/>
          <w:sz w:val="28"/>
          <w:szCs w:val="28"/>
        </w:rPr>
        <w:t>12.  Контактные данные разработчика проекта нормативного правового акта длянаправления  предложений  (ответственное  лицо,  адрес  электронной почты иконтактный телефон ответственного лица)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46943">
        <w:rPr>
          <w:rFonts w:ascii="Times New Roman" w:hAnsi="Times New Roman" w:cs="Times New Roman"/>
          <w:sz w:val="28"/>
          <w:szCs w:val="28"/>
        </w:rPr>
        <w:t xml:space="preserve">управления земельными </w:t>
      </w:r>
      <w:proofErr w:type="spellStart"/>
      <w:r w:rsidRPr="00946943">
        <w:rPr>
          <w:rFonts w:ascii="Times New Roman" w:hAnsi="Times New Roman" w:cs="Times New Roman"/>
          <w:sz w:val="28"/>
          <w:szCs w:val="28"/>
        </w:rPr>
        <w:t>отношениями</w:t>
      </w:r>
      <w:r w:rsidR="00541A2A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="00541A2A">
        <w:rPr>
          <w:rFonts w:ascii="Times New Roman" w:hAnsi="Times New Roman" w:cs="Times New Roman"/>
          <w:sz w:val="28"/>
          <w:szCs w:val="28"/>
        </w:rPr>
        <w:t xml:space="preserve"> </w:t>
      </w:r>
      <w:r w:rsidR="00541A2A">
        <w:rPr>
          <w:rFonts w:ascii="Times New Roman" w:hAnsi="Times New Roman" w:cs="Times New Roman"/>
          <w:sz w:val="28"/>
          <w:szCs w:val="28"/>
        </w:rPr>
        <w:lastRenderedPageBreak/>
        <w:t>Вероника Николаевна</w:t>
      </w:r>
      <w:bookmarkStart w:id="0" w:name="_GoBack"/>
      <w:bookmarkEnd w:id="0"/>
      <w:r w:rsidRPr="00305223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4" w:history="1">
        <w:r w:rsidRPr="00305223">
          <w:rPr>
            <w:rStyle w:val="a3"/>
            <w:rFonts w:ascii="Times New Roman" w:hAnsi="Times New Roman" w:cs="Times New Roman"/>
            <w:sz w:val="28"/>
            <w:szCs w:val="28"/>
          </w:rPr>
          <w:t>kuiizo@magnitogorsk.ru</w:t>
        </w:r>
      </w:hyperlink>
      <w:r w:rsidRPr="00305223">
        <w:rPr>
          <w:rFonts w:ascii="Times New Roman" w:hAnsi="Times New Roman" w:cs="Times New Roman"/>
          <w:sz w:val="28"/>
          <w:szCs w:val="28"/>
        </w:rPr>
        <w:t>, телефоны 49-84-81, 49-05-11</w:t>
      </w:r>
    </w:p>
    <w:sectPr w:rsidR="006E4228" w:rsidSect="00DA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7D"/>
    <w:rsid w:val="00141A25"/>
    <w:rsid w:val="00460D5C"/>
    <w:rsid w:val="00541A2A"/>
    <w:rsid w:val="006D401C"/>
    <w:rsid w:val="006E4228"/>
    <w:rsid w:val="00754F7D"/>
    <w:rsid w:val="00B0051B"/>
    <w:rsid w:val="00BC15D7"/>
    <w:rsid w:val="00D80E8D"/>
    <w:rsid w:val="00DA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4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izo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 Вадим Анатольевич</dc:creator>
  <cp:lastModifiedBy>Пользователь Windows</cp:lastModifiedBy>
  <cp:revision>2</cp:revision>
  <dcterms:created xsi:type="dcterms:W3CDTF">2021-11-30T12:17:00Z</dcterms:created>
  <dcterms:modified xsi:type="dcterms:W3CDTF">2021-11-30T12:17:00Z</dcterms:modified>
</cp:coreProperties>
</file>